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455A" w14:textId="1E997C52" w:rsidR="00FC70C6" w:rsidRDefault="00486BD9" w:rsidP="00160525">
      <w:pPr>
        <w:spacing w:after="0" w:line="240" w:lineRule="auto"/>
      </w:pPr>
      <w:bookmarkStart w:id="0" w:name="_GoBack"/>
      <w:bookmarkEnd w:id="0"/>
      <w:r>
        <w:t>Slide 1</w:t>
      </w:r>
    </w:p>
    <w:p w14:paraId="7E9A0C94" w14:textId="5B58C6D1" w:rsidR="00486BD9" w:rsidRPr="00486BD9" w:rsidRDefault="00486BD9" w:rsidP="00160525">
      <w:pPr>
        <w:spacing w:after="0" w:line="240" w:lineRule="auto"/>
      </w:pPr>
      <w:r w:rsidRPr="00486BD9">
        <w:t xml:space="preserve">Hello and welcome to this webinar. My name is Dr. Elisha Hall, and I am part of the Immunization Services Division at the Centers for Disease Control and Prevention. Vaccines are critical tools that we </w:t>
      </w:r>
      <w:proofErr w:type="gramStart"/>
      <w:r w:rsidRPr="00486BD9">
        <w:t>have to</w:t>
      </w:r>
      <w:proofErr w:type="gramEnd"/>
      <w:r w:rsidRPr="00486BD9">
        <w:t xml:space="preserve"> protect populations, and in this webinar, we’re going to discuss how you as a frontline healthcare worker can successfully host an off-site vaccination clinic to reach </w:t>
      </w:r>
      <w:r w:rsidR="008671B4">
        <w:t>populations of focus</w:t>
      </w:r>
      <w:r w:rsidRPr="00486BD9">
        <w:t>.</w:t>
      </w:r>
    </w:p>
    <w:p w14:paraId="01431BED" w14:textId="04605B85" w:rsidR="00486BD9" w:rsidRDefault="00486BD9" w:rsidP="00160525">
      <w:pPr>
        <w:spacing w:after="0" w:line="240" w:lineRule="auto"/>
      </w:pPr>
    </w:p>
    <w:p w14:paraId="7FA3B25D" w14:textId="576ED600" w:rsidR="00486BD9" w:rsidRDefault="00486BD9" w:rsidP="00160525">
      <w:pPr>
        <w:spacing w:after="0" w:line="240" w:lineRule="auto"/>
      </w:pPr>
      <w:r>
        <w:t>Slide 2</w:t>
      </w:r>
    </w:p>
    <w:p w14:paraId="5F6AEBD5" w14:textId="77777777" w:rsidR="00486BD9" w:rsidRPr="00486BD9" w:rsidRDefault="00486BD9" w:rsidP="00160525">
      <w:pPr>
        <w:spacing w:after="0" w:line="240" w:lineRule="auto"/>
      </w:pPr>
      <w:r w:rsidRPr="00486BD9">
        <w:t>Vaccination clinics held at satellite, temporary, or off-site locations offer an efficient mechanism for vaccinating many people.</w:t>
      </w:r>
    </w:p>
    <w:p w14:paraId="23E63082" w14:textId="77777777" w:rsidR="00486BD9" w:rsidRPr="00486BD9" w:rsidRDefault="00486BD9" w:rsidP="00160525">
      <w:pPr>
        <w:spacing w:after="0" w:line="240" w:lineRule="auto"/>
      </w:pPr>
      <w:r w:rsidRPr="00486BD9">
        <w:t>As a frontline healthcare provider, you play a key role in providing routine vaccinations and it is important to consider how to effectively use off-site clinics in your vaccination strategy.</w:t>
      </w:r>
    </w:p>
    <w:p w14:paraId="5214A2B4" w14:textId="53977994" w:rsidR="00486BD9" w:rsidRDefault="00486BD9" w:rsidP="00160525">
      <w:pPr>
        <w:spacing w:after="0" w:line="240" w:lineRule="auto"/>
      </w:pPr>
    </w:p>
    <w:p w14:paraId="75200AEA" w14:textId="643D5561" w:rsidR="00486BD9" w:rsidRDefault="00486BD9" w:rsidP="00160525">
      <w:pPr>
        <w:spacing w:after="0" w:line="240" w:lineRule="auto"/>
      </w:pPr>
      <w:r>
        <w:t>Slide 3</w:t>
      </w:r>
    </w:p>
    <w:p w14:paraId="64B1523B" w14:textId="77777777" w:rsidR="00802B67" w:rsidRPr="00802B67" w:rsidRDefault="00802B67" w:rsidP="00160525">
      <w:pPr>
        <w:spacing w:after="0" w:line="240" w:lineRule="auto"/>
      </w:pPr>
      <w:r w:rsidRPr="00802B67">
        <w:t>In this webinar, we will:</w:t>
      </w:r>
    </w:p>
    <w:p w14:paraId="01AC9D5E" w14:textId="77777777" w:rsidR="00802B67" w:rsidRPr="00802B67" w:rsidRDefault="00802B67" w:rsidP="00160525">
      <w:pPr>
        <w:numPr>
          <w:ilvl w:val="0"/>
          <w:numId w:val="1"/>
        </w:numPr>
        <w:spacing w:after="0" w:line="240" w:lineRule="auto"/>
      </w:pPr>
      <w:r w:rsidRPr="00802B67">
        <w:t>List four phases of planning for and hosting an off-site vaccination clinic.</w:t>
      </w:r>
    </w:p>
    <w:p w14:paraId="561DE342" w14:textId="77777777" w:rsidR="00802B67" w:rsidRPr="00802B67" w:rsidRDefault="00802B67" w:rsidP="00160525">
      <w:pPr>
        <w:numPr>
          <w:ilvl w:val="0"/>
          <w:numId w:val="1"/>
        </w:numPr>
        <w:spacing w:after="0" w:line="240" w:lineRule="auto"/>
      </w:pPr>
      <w:r w:rsidRPr="00802B67">
        <w:t>Describe recommended practices for planning and executing off-site vaccination clinics.</w:t>
      </w:r>
    </w:p>
    <w:p w14:paraId="20015ED4" w14:textId="6F9FB6C4" w:rsidR="00486BD9" w:rsidRDefault="00486BD9" w:rsidP="00160525">
      <w:pPr>
        <w:spacing w:after="0" w:line="240" w:lineRule="auto"/>
      </w:pPr>
    </w:p>
    <w:p w14:paraId="5D336F8B" w14:textId="79F830CD" w:rsidR="00486BD9" w:rsidRDefault="00802B67" w:rsidP="00160525">
      <w:pPr>
        <w:spacing w:after="0" w:line="240" w:lineRule="auto"/>
      </w:pPr>
      <w:r>
        <w:t>Slide 4</w:t>
      </w:r>
    </w:p>
    <w:p w14:paraId="4530F3EE" w14:textId="53017D6F" w:rsidR="008A59C9" w:rsidRPr="008A59C9" w:rsidRDefault="008A59C9" w:rsidP="00160525">
      <w:pPr>
        <w:spacing w:after="0" w:line="240" w:lineRule="auto"/>
      </w:pPr>
      <w:r w:rsidRPr="008A59C9">
        <w:t xml:space="preserve">As a note, images in this webinar do not reflect pandemic considerations. A follow-up webinar is offered that does reflect COVID-19 considerations, or please refer to the link on this slide for more information on </w:t>
      </w:r>
      <w:r>
        <w:t>personal protective equipment</w:t>
      </w:r>
      <w:r w:rsidRPr="008A59C9">
        <w:t>.</w:t>
      </w:r>
    </w:p>
    <w:p w14:paraId="417533FD" w14:textId="7B35FD96" w:rsidR="00802B67" w:rsidRDefault="00802B67" w:rsidP="00160525">
      <w:pPr>
        <w:spacing w:after="0" w:line="240" w:lineRule="auto"/>
      </w:pPr>
    </w:p>
    <w:p w14:paraId="614E63C5" w14:textId="32EB9B73" w:rsidR="008A59C9" w:rsidRDefault="008A59C9" w:rsidP="00160525">
      <w:pPr>
        <w:spacing w:after="0" w:line="240" w:lineRule="auto"/>
      </w:pPr>
      <w:r>
        <w:t>Slide 5</w:t>
      </w:r>
    </w:p>
    <w:p w14:paraId="7E931B07" w14:textId="77777777" w:rsidR="008A59C9" w:rsidRPr="008A59C9" w:rsidRDefault="008A59C9" w:rsidP="00160525">
      <w:pPr>
        <w:spacing w:after="0" w:line="240" w:lineRule="auto"/>
      </w:pPr>
      <w:r w:rsidRPr="008A59C9">
        <w:t>Let’s get started!</w:t>
      </w:r>
    </w:p>
    <w:p w14:paraId="6C80CE41" w14:textId="77777777" w:rsidR="008A59C9" w:rsidRPr="008A59C9" w:rsidRDefault="008A59C9" w:rsidP="00160525">
      <w:pPr>
        <w:spacing w:after="0" w:line="240" w:lineRule="auto"/>
      </w:pPr>
      <w:r w:rsidRPr="008A59C9">
        <w:t>To successfully host an off-site vaccination clinic, it is important to follow the four phases presented in this timeline:</w:t>
      </w:r>
    </w:p>
    <w:p w14:paraId="13B7613F" w14:textId="6EDFC53D" w:rsidR="008A59C9" w:rsidRDefault="008A59C9" w:rsidP="00160525">
      <w:pPr>
        <w:spacing w:after="0" w:line="240" w:lineRule="auto"/>
      </w:pPr>
    </w:p>
    <w:p w14:paraId="199EAC60" w14:textId="3486C6E9" w:rsidR="008A59C9" w:rsidRDefault="008A59C9" w:rsidP="00160525">
      <w:pPr>
        <w:spacing w:after="0" w:line="240" w:lineRule="auto"/>
      </w:pPr>
      <w:r>
        <w:t>Slide 6</w:t>
      </w:r>
    </w:p>
    <w:p w14:paraId="5D2777F3" w14:textId="77777777" w:rsidR="000D1B8E" w:rsidRPr="000D1B8E" w:rsidRDefault="000D1B8E" w:rsidP="00160525">
      <w:pPr>
        <w:spacing w:after="0" w:line="240" w:lineRule="auto"/>
      </w:pPr>
      <w:r w:rsidRPr="000D1B8E">
        <w:t>First, plan for the clinic by identifying critical resources and key logistics necessary to host an off-site clinic.</w:t>
      </w:r>
    </w:p>
    <w:p w14:paraId="3189A825" w14:textId="3ABAE735" w:rsidR="008A59C9" w:rsidRDefault="008A59C9" w:rsidP="00160525">
      <w:pPr>
        <w:spacing w:after="0" w:line="240" w:lineRule="auto"/>
      </w:pPr>
    </w:p>
    <w:p w14:paraId="2F449E58" w14:textId="33D5D2FA" w:rsidR="000D1B8E" w:rsidRDefault="000D1B8E" w:rsidP="00160525">
      <w:pPr>
        <w:spacing w:after="0" w:line="240" w:lineRule="auto"/>
      </w:pPr>
      <w:r>
        <w:t>Slide 7</w:t>
      </w:r>
    </w:p>
    <w:p w14:paraId="1D5E99E2" w14:textId="77777777" w:rsidR="000D1B8E" w:rsidRPr="000D1B8E" w:rsidRDefault="000D1B8E" w:rsidP="00160525">
      <w:pPr>
        <w:spacing w:after="0" w:line="240" w:lineRule="auto"/>
      </w:pPr>
      <w:r w:rsidRPr="000D1B8E">
        <w:t>Second, consider pre-clinic activities such as training staff and procuring the needed supplies and space.</w:t>
      </w:r>
    </w:p>
    <w:p w14:paraId="2D0B8E99" w14:textId="56412B3D" w:rsidR="000D1B8E" w:rsidRDefault="000D1B8E" w:rsidP="00160525">
      <w:pPr>
        <w:spacing w:after="0" w:line="240" w:lineRule="auto"/>
      </w:pPr>
    </w:p>
    <w:p w14:paraId="1D24A492" w14:textId="58304202" w:rsidR="000D1B8E" w:rsidRDefault="000D1B8E" w:rsidP="00160525">
      <w:pPr>
        <w:spacing w:after="0" w:line="240" w:lineRule="auto"/>
      </w:pPr>
      <w:r>
        <w:t>Slide 8</w:t>
      </w:r>
    </w:p>
    <w:p w14:paraId="57A44957" w14:textId="77777777" w:rsidR="000D1B8E" w:rsidRPr="000D1B8E" w:rsidRDefault="000D1B8E" w:rsidP="00160525">
      <w:pPr>
        <w:spacing w:after="0" w:line="240" w:lineRule="auto"/>
      </w:pPr>
      <w:r w:rsidRPr="000D1B8E">
        <w:t xml:space="preserve">Third, focus on operations during the clinic. </w:t>
      </w:r>
    </w:p>
    <w:p w14:paraId="4E6121FD" w14:textId="1A4AE46E" w:rsidR="000D1B8E" w:rsidRDefault="000D1B8E" w:rsidP="00160525">
      <w:pPr>
        <w:spacing w:after="0" w:line="240" w:lineRule="auto"/>
      </w:pPr>
    </w:p>
    <w:p w14:paraId="462A0456" w14:textId="67A8336F" w:rsidR="000D1B8E" w:rsidRDefault="000D1B8E" w:rsidP="00160525">
      <w:pPr>
        <w:spacing w:after="0" w:line="240" w:lineRule="auto"/>
      </w:pPr>
      <w:r>
        <w:t>Slide 9</w:t>
      </w:r>
    </w:p>
    <w:p w14:paraId="3AD82C34" w14:textId="77777777" w:rsidR="000D1B8E" w:rsidRPr="000D1B8E" w:rsidRDefault="000D1B8E" w:rsidP="00160525">
      <w:pPr>
        <w:spacing w:after="0" w:line="240" w:lineRule="auto"/>
      </w:pPr>
      <w:r w:rsidRPr="000D1B8E">
        <w:t>And finally, assess how the clinic went and wrap up the event with required documentation.</w:t>
      </w:r>
    </w:p>
    <w:p w14:paraId="3ACA1812" w14:textId="1DE078D7" w:rsidR="000D1B8E" w:rsidRDefault="000D1B8E" w:rsidP="00160525">
      <w:pPr>
        <w:spacing w:after="0" w:line="240" w:lineRule="auto"/>
      </w:pPr>
    </w:p>
    <w:p w14:paraId="47889304" w14:textId="12D9BDF0" w:rsidR="000D1B8E" w:rsidRDefault="000D1B8E" w:rsidP="00160525">
      <w:pPr>
        <w:spacing w:after="0" w:line="240" w:lineRule="auto"/>
      </w:pPr>
      <w:r>
        <w:t>Slide 10</w:t>
      </w:r>
    </w:p>
    <w:p w14:paraId="17FFCBB3" w14:textId="77777777" w:rsidR="00AC2D86" w:rsidRPr="00AC2D86" w:rsidRDefault="00AC2D86" w:rsidP="00160525">
      <w:pPr>
        <w:spacing w:after="0" w:line="240" w:lineRule="auto"/>
      </w:pPr>
      <w:r w:rsidRPr="00AC2D86">
        <w:t>Let’s delve deeper into the first step, which is planning activities.</w:t>
      </w:r>
    </w:p>
    <w:p w14:paraId="46586BA4" w14:textId="49C6C2F0" w:rsidR="000D1B8E" w:rsidRDefault="000D1B8E" w:rsidP="00160525">
      <w:pPr>
        <w:spacing w:after="0" w:line="240" w:lineRule="auto"/>
      </w:pPr>
    </w:p>
    <w:p w14:paraId="69314E8C" w14:textId="72A3A96F" w:rsidR="00AC2D86" w:rsidRDefault="00AC2D86" w:rsidP="00160525">
      <w:pPr>
        <w:spacing w:after="0" w:line="240" w:lineRule="auto"/>
      </w:pPr>
      <w:r>
        <w:t>Slide 11</w:t>
      </w:r>
    </w:p>
    <w:p w14:paraId="4B50E492" w14:textId="77777777" w:rsidR="008F797C" w:rsidRPr="008F797C" w:rsidRDefault="008F797C" w:rsidP="00160525">
      <w:pPr>
        <w:spacing w:after="0" w:line="240" w:lineRule="auto"/>
      </w:pPr>
      <w:r w:rsidRPr="008F797C">
        <w:t>Planning activities for an off-site vaccination clinic include setting a goal and scoping out key components of the clinic.</w:t>
      </w:r>
    </w:p>
    <w:p w14:paraId="0BA80D00" w14:textId="14407D85" w:rsidR="00AC2D86" w:rsidRDefault="00AC2D86" w:rsidP="00160525">
      <w:pPr>
        <w:spacing w:after="0" w:line="240" w:lineRule="auto"/>
      </w:pPr>
    </w:p>
    <w:p w14:paraId="091C01A8" w14:textId="7271AFCB" w:rsidR="008F797C" w:rsidRDefault="008F797C" w:rsidP="00160525">
      <w:pPr>
        <w:spacing w:after="0" w:line="240" w:lineRule="auto"/>
      </w:pPr>
      <w:r>
        <w:t>Slide 12</w:t>
      </w:r>
    </w:p>
    <w:p w14:paraId="3C199FA6" w14:textId="77777777" w:rsidR="008F797C" w:rsidRPr="008F797C" w:rsidRDefault="008F797C" w:rsidP="00160525">
      <w:pPr>
        <w:spacing w:after="0" w:line="240" w:lineRule="auto"/>
      </w:pPr>
      <w:r w:rsidRPr="008F797C">
        <w:t>We’ll start with developing the clinic purpose and goals.</w:t>
      </w:r>
    </w:p>
    <w:p w14:paraId="0E71FE5A" w14:textId="7DEE89ED" w:rsidR="008F797C" w:rsidRDefault="008F797C" w:rsidP="00160525">
      <w:pPr>
        <w:spacing w:after="0" w:line="240" w:lineRule="auto"/>
      </w:pPr>
    </w:p>
    <w:p w14:paraId="432E53F1" w14:textId="2F4A20D2" w:rsidR="008F797C" w:rsidRDefault="008F797C" w:rsidP="00160525">
      <w:pPr>
        <w:spacing w:after="0" w:line="240" w:lineRule="auto"/>
      </w:pPr>
      <w:r>
        <w:t>Slide 13</w:t>
      </w:r>
    </w:p>
    <w:p w14:paraId="56958EFA" w14:textId="77777777" w:rsidR="008F797C" w:rsidRPr="008F797C" w:rsidRDefault="008F797C" w:rsidP="00160525">
      <w:pPr>
        <w:spacing w:after="0" w:line="240" w:lineRule="auto"/>
      </w:pPr>
      <w:r w:rsidRPr="008F797C">
        <w:lastRenderedPageBreak/>
        <w:t xml:space="preserve">When developing the clinic purpose and goals, you first need to </w:t>
      </w:r>
    </w:p>
    <w:p w14:paraId="49D9DB93" w14:textId="4B154686" w:rsidR="008F797C" w:rsidRDefault="008F797C" w:rsidP="00160525">
      <w:pPr>
        <w:spacing w:after="0" w:line="240" w:lineRule="auto"/>
      </w:pPr>
    </w:p>
    <w:p w14:paraId="0A3F58A0" w14:textId="0667914E" w:rsidR="008F797C" w:rsidRDefault="008F797C" w:rsidP="00160525">
      <w:pPr>
        <w:spacing w:after="0" w:line="240" w:lineRule="auto"/>
      </w:pPr>
      <w:r>
        <w:t>Slide 14</w:t>
      </w:r>
    </w:p>
    <w:p w14:paraId="301A98C9" w14:textId="77777777" w:rsidR="008F797C" w:rsidRPr="008F797C" w:rsidRDefault="008F797C" w:rsidP="00160525">
      <w:pPr>
        <w:spacing w:after="0" w:line="240" w:lineRule="auto"/>
      </w:pPr>
      <w:r w:rsidRPr="008F797C">
        <w:t>Define your population of focus. This is the population you aim to serve through your vaccination clinic. You might choose to open your vaccination clinic to the public or keep it for only prioritized groups.</w:t>
      </w:r>
    </w:p>
    <w:p w14:paraId="4E3E16CE" w14:textId="11FFB38D" w:rsidR="008F797C" w:rsidRDefault="008F797C" w:rsidP="00160525">
      <w:pPr>
        <w:spacing w:after="0" w:line="240" w:lineRule="auto"/>
      </w:pPr>
    </w:p>
    <w:p w14:paraId="1997DAF4" w14:textId="6FB96092" w:rsidR="008F797C" w:rsidRDefault="008F797C" w:rsidP="00160525">
      <w:pPr>
        <w:spacing w:after="0" w:line="240" w:lineRule="auto"/>
      </w:pPr>
      <w:r>
        <w:t>Slide 15</w:t>
      </w:r>
    </w:p>
    <w:p w14:paraId="119661B6" w14:textId="77777777" w:rsidR="00805E65" w:rsidRPr="00805E65" w:rsidRDefault="00805E65" w:rsidP="00160525">
      <w:pPr>
        <w:spacing w:after="0" w:line="240" w:lineRule="auto"/>
      </w:pPr>
      <w:r w:rsidRPr="00805E65">
        <w:t xml:space="preserve">Next, determine the number of people you plan to serve so that you can plan appropriately for supplies. </w:t>
      </w:r>
    </w:p>
    <w:p w14:paraId="35BAAAC4" w14:textId="2A7AE75F" w:rsidR="008F797C" w:rsidRDefault="008F797C" w:rsidP="00160525">
      <w:pPr>
        <w:spacing w:after="0" w:line="240" w:lineRule="auto"/>
      </w:pPr>
    </w:p>
    <w:p w14:paraId="480B01CD" w14:textId="39DF0577" w:rsidR="00805E65" w:rsidRDefault="00805E65" w:rsidP="00160525">
      <w:pPr>
        <w:spacing w:after="0" w:line="240" w:lineRule="auto"/>
      </w:pPr>
      <w:r>
        <w:t>Slide 16</w:t>
      </w:r>
    </w:p>
    <w:p w14:paraId="76B6A26B" w14:textId="77777777" w:rsidR="000F4DA7" w:rsidRPr="000F4DA7" w:rsidRDefault="000F4DA7" w:rsidP="00160525">
      <w:pPr>
        <w:spacing w:after="0" w:line="240" w:lineRule="auto"/>
      </w:pPr>
      <w:r w:rsidRPr="000F4DA7">
        <w:t xml:space="preserve">Finally, determine the vaccines that you plan to offer. With few exceptions, most vaccines may be given simultaneously with other vaccines. </w:t>
      </w:r>
    </w:p>
    <w:p w14:paraId="5781E4A5" w14:textId="77777777" w:rsidR="000F4DA7" w:rsidRPr="000F4DA7" w:rsidRDefault="000F4DA7" w:rsidP="00160525">
      <w:pPr>
        <w:spacing w:after="0" w:line="240" w:lineRule="auto"/>
      </w:pPr>
      <w:r w:rsidRPr="000F4DA7">
        <w:t>COVID-19 vaccines are unique in that the vaccine series should routinely be administered alone, with a minimum interval of 14 days before or after administration of any other vaccine. Other vaccines may be administered within a shorter period in situations where the benefits of vaccination are deemed to outweigh the potential unknown risks of vaccine coadministration.</w:t>
      </w:r>
    </w:p>
    <w:p w14:paraId="3BE18371" w14:textId="5DAA9EA1" w:rsidR="000F4DA7" w:rsidRDefault="000F4DA7" w:rsidP="00160525">
      <w:pPr>
        <w:spacing w:after="0" w:line="240" w:lineRule="auto"/>
      </w:pPr>
    </w:p>
    <w:p w14:paraId="75946857" w14:textId="0F4D617D" w:rsidR="000F4DA7" w:rsidRDefault="000F4DA7" w:rsidP="00160525">
      <w:pPr>
        <w:spacing w:after="0" w:line="240" w:lineRule="auto"/>
      </w:pPr>
      <w:r>
        <w:t>Slide 17</w:t>
      </w:r>
    </w:p>
    <w:p w14:paraId="32293FF4" w14:textId="77777777" w:rsidR="00345C9D" w:rsidRPr="00345C9D" w:rsidRDefault="00345C9D" w:rsidP="00160525">
      <w:pPr>
        <w:spacing w:after="0" w:line="240" w:lineRule="auto"/>
      </w:pPr>
      <w:r w:rsidRPr="00345C9D">
        <w:t>For more on timing and spacing, refer to the resources listed on this slide.</w:t>
      </w:r>
    </w:p>
    <w:p w14:paraId="26A1A2BF" w14:textId="2AEFCB9D" w:rsidR="000F4DA7" w:rsidRDefault="000F4DA7" w:rsidP="00160525">
      <w:pPr>
        <w:spacing w:after="0" w:line="240" w:lineRule="auto"/>
      </w:pPr>
    </w:p>
    <w:p w14:paraId="4C63044D" w14:textId="701BF619" w:rsidR="00345C9D" w:rsidRDefault="00345C9D" w:rsidP="00160525">
      <w:pPr>
        <w:spacing w:after="0" w:line="240" w:lineRule="auto"/>
      </w:pPr>
      <w:r>
        <w:t>Slide 18</w:t>
      </w:r>
    </w:p>
    <w:p w14:paraId="2DC289C3" w14:textId="77777777" w:rsidR="00345C9D" w:rsidRPr="00345C9D" w:rsidRDefault="00345C9D" w:rsidP="00160525">
      <w:pPr>
        <w:spacing w:after="0" w:line="240" w:lineRule="auto"/>
      </w:pPr>
      <w:r w:rsidRPr="00345C9D">
        <w:t xml:space="preserve">Let’s now move on to developing a staffing plan, </w:t>
      </w:r>
    </w:p>
    <w:p w14:paraId="7BBD0B73" w14:textId="4BD36EFA" w:rsidR="00345C9D" w:rsidRDefault="00345C9D" w:rsidP="00160525">
      <w:pPr>
        <w:spacing w:after="0" w:line="240" w:lineRule="auto"/>
      </w:pPr>
    </w:p>
    <w:p w14:paraId="095544A4" w14:textId="159A8DCB" w:rsidR="00345C9D" w:rsidRDefault="00345C9D" w:rsidP="00160525">
      <w:pPr>
        <w:spacing w:after="0" w:line="240" w:lineRule="auto"/>
      </w:pPr>
      <w:r>
        <w:t>Slide 19</w:t>
      </w:r>
    </w:p>
    <w:p w14:paraId="7E4EE1D4" w14:textId="77777777" w:rsidR="00345C9D" w:rsidRPr="00345C9D" w:rsidRDefault="00345C9D" w:rsidP="00160525">
      <w:pPr>
        <w:spacing w:after="0" w:line="240" w:lineRule="auto"/>
      </w:pPr>
      <w:r w:rsidRPr="00345C9D">
        <w:t>To host an effective off-site vaccination clinic, you need a staffing plan that is scalable to the expected number of people to be vaccinated. Plan for staff to fill the following roles:</w:t>
      </w:r>
    </w:p>
    <w:p w14:paraId="653E6D93" w14:textId="443C15DB" w:rsidR="00345C9D" w:rsidRDefault="00345C9D" w:rsidP="00160525">
      <w:pPr>
        <w:spacing w:after="0" w:line="240" w:lineRule="auto"/>
      </w:pPr>
    </w:p>
    <w:p w14:paraId="501F5636" w14:textId="071ED4C3" w:rsidR="00345C9D" w:rsidRDefault="00345C9D" w:rsidP="00160525">
      <w:pPr>
        <w:spacing w:after="0" w:line="240" w:lineRule="auto"/>
      </w:pPr>
      <w:r>
        <w:t>Slide 20</w:t>
      </w:r>
    </w:p>
    <w:p w14:paraId="2C472D5A" w14:textId="77777777" w:rsidR="00345C9D" w:rsidRPr="00345C9D" w:rsidRDefault="00345C9D" w:rsidP="00160525">
      <w:pPr>
        <w:spacing w:after="0" w:line="240" w:lineRule="auto"/>
      </w:pPr>
      <w:r w:rsidRPr="00345C9D">
        <w:t xml:space="preserve">Any endeavor requires effective leaders, who will oversee and coordinate administrative functions, supervise clinic activities, clinic logistics, and site selection. </w:t>
      </w:r>
    </w:p>
    <w:p w14:paraId="44D4FE7A" w14:textId="40177538" w:rsidR="00345C9D" w:rsidRDefault="00345C9D" w:rsidP="00160525">
      <w:pPr>
        <w:spacing w:after="0" w:line="240" w:lineRule="auto"/>
      </w:pPr>
    </w:p>
    <w:p w14:paraId="5EF8CB05" w14:textId="7204C9BD" w:rsidR="00345C9D" w:rsidRDefault="00345C9D" w:rsidP="00160525">
      <w:pPr>
        <w:spacing w:after="0" w:line="240" w:lineRule="auto"/>
      </w:pPr>
      <w:r>
        <w:t>Slide 21</w:t>
      </w:r>
    </w:p>
    <w:p w14:paraId="71778A8A" w14:textId="77777777" w:rsidR="00345C9D" w:rsidRPr="00345C9D" w:rsidRDefault="00345C9D" w:rsidP="00160525">
      <w:pPr>
        <w:spacing w:after="0" w:line="240" w:lineRule="auto"/>
      </w:pPr>
      <w:r w:rsidRPr="00345C9D">
        <w:t>Clinical staff must perform core functions such as preparing and administering vaccines, as well as screening patients for contraindications and precaution.</w:t>
      </w:r>
    </w:p>
    <w:p w14:paraId="3CBC4116" w14:textId="7C25A30A" w:rsidR="00345C9D" w:rsidRDefault="00345C9D" w:rsidP="00160525">
      <w:pPr>
        <w:spacing w:after="0" w:line="240" w:lineRule="auto"/>
      </w:pPr>
    </w:p>
    <w:p w14:paraId="4AECA321" w14:textId="4B0793A3" w:rsidR="00345C9D" w:rsidRDefault="00345C9D" w:rsidP="00160525">
      <w:pPr>
        <w:spacing w:after="0" w:line="240" w:lineRule="auto"/>
      </w:pPr>
      <w:r>
        <w:t>Slide 22</w:t>
      </w:r>
    </w:p>
    <w:p w14:paraId="4DBD32EE" w14:textId="77777777" w:rsidR="00943D71" w:rsidRPr="00943D71" w:rsidRDefault="00943D71" w:rsidP="00160525">
      <w:pPr>
        <w:spacing w:after="0" w:line="240" w:lineRule="auto"/>
      </w:pPr>
      <w:r w:rsidRPr="00943D71">
        <w:t>Finally, you will need support staff to help with clinic logistics, such as greeting or checking-in patients and directing clinic flow.</w:t>
      </w:r>
    </w:p>
    <w:p w14:paraId="7CB7B2D9" w14:textId="1628B8B6" w:rsidR="00345C9D" w:rsidRDefault="00345C9D" w:rsidP="00160525">
      <w:pPr>
        <w:spacing w:after="0" w:line="240" w:lineRule="auto"/>
      </w:pPr>
    </w:p>
    <w:p w14:paraId="3342D318" w14:textId="3AE4E567" w:rsidR="00943D71" w:rsidRDefault="00943D71" w:rsidP="00160525">
      <w:pPr>
        <w:spacing w:after="0" w:line="240" w:lineRule="auto"/>
      </w:pPr>
      <w:r>
        <w:t>Slide 23</w:t>
      </w:r>
    </w:p>
    <w:p w14:paraId="3EC7D4AF" w14:textId="77777777" w:rsidR="00943D71" w:rsidRPr="00943D71" w:rsidRDefault="00943D71" w:rsidP="00160525">
      <w:pPr>
        <w:spacing w:after="0" w:line="240" w:lineRule="auto"/>
      </w:pPr>
      <w:r w:rsidRPr="00943D71">
        <w:t>Let us now move on to determining the vaccination clinic location</w:t>
      </w:r>
    </w:p>
    <w:p w14:paraId="7A417E4D" w14:textId="711F9F74" w:rsidR="00943D71" w:rsidRDefault="00943D71" w:rsidP="00160525">
      <w:pPr>
        <w:spacing w:after="0" w:line="240" w:lineRule="auto"/>
      </w:pPr>
    </w:p>
    <w:p w14:paraId="65350605" w14:textId="677ED7B8" w:rsidR="00943D71" w:rsidRDefault="00943D71" w:rsidP="00160525">
      <w:pPr>
        <w:spacing w:after="0" w:line="240" w:lineRule="auto"/>
      </w:pPr>
      <w:r>
        <w:t>Slide 24</w:t>
      </w:r>
    </w:p>
    <w:p w14:paraId="0C8D61F6" w14:textId="77777777" w:rsidR="00943D71" w:rsidRPr="00943D71" w:rsidRDefault="00943D71" w:rsidP="00160525">
      <w:pPr>
        <w:spacing w:after="0" w:line="240" w:lineRule="auto"/>
      </w:pPr>
      <w:r w:rsidRPr="00943D71">
        <w:t xml:space="preserve">There are several types of clinics to choose from when selecting a location for your off-site vaccination clinic. </w:t>
      </w:r>
    </w:p>
    <w:p w14:paraId="08269BD8" w14:textId="12B2E376" w:rsidR="00943D71" w:rsidRDefault="00943D71" w:rsidP="00160525">
      <w:pPr>
        <w:spacing w:after="0" w:line="240" w:lineRule="auto"/>
      </w:pPr>
    </w:p>
    <w:p w14:paraId="73CCE10F" w14:textId="23AF25A9" w:rsidR="005D24CD" w:rsidRDefault="005D24CD" w:rsidP="00160525">
      <w:pPr>
        <w:spacing w:after="0" w:line="240" w:lineRule="auto"/>
      </w:pPr>
      <w:r>
        <w:t>Slide 25:</w:t>
      </w:r>
    </w:p>
    <w:p w14:paraId="55C99427" w14:textId="77777777" w:rsidR="005D24CD" w:rsidRPr="005D24CD" w:rsidRDefault="005D24CD" w:rsidP="00160525">
      <w:pPr>
        <w:spacing w:after="0" w:line="240" w:lineRule="auto"/>
      </w:pPr>
      <w:r w:rsidRPr="005D24CD">
        <w:t>You could choose to hold an indoor clinic (either small or large), which is particularly good:</w:t>
      </w:r>
    </w:p>
    <w:p w14:paraId="31458A17" w14:textId="77777777" w:rsidR="005D24CD" w:rsidRPr="005D24CD" w:rsidRDefault="005D24CD" w:rsidP="00160525">
      <w:pPr>
        <w:numPr>
          <w:ilvl w:val="0"/>
          <w:numId w:val="2"/>
        </w:numPr>
        <w:spacing w:after="0" w:line="240" w:lineRule="auto"/>
      </w:pPr>
      <w:r w:rsidRPr="005D24CD">
        <w:t>In very cold or hot climates, or</w:t>
      </w:r>
    </w:p>
    <w:p w14:paraId="53CF59BD" w14:textId="77777777" w:rsidR="005D24CD" w:rsidRPr="005D24CD" w:rsidRDefault="005D24CD" w:rsidP="00160525">
      <w:pPr>
        <w:numPr>
          <w:ilvl w:val="0"/>
          <w:numId w:val="2"/>
        </w:numPr>
        <w:spacing w:after="0" w:line="240" w:lineRule="auto"/>
      </w:pPr>
      <w:r w:rsidRPr="005D24CD">
        <w:t>For important resources like refrigerators for storing vaccine or access to water and bathrooms</w:t>
      </w:r>
    </w:p>
    <w:p w14:paraId="114485A9" w14:textId="3B76810A" w:rsidR="005D24CD" w:rsidRDefault="005D24CD" w:rsidP="00160525">
      <w:pPr>
        <w:spacing w:after="0" w:line="240" w:lineRule="auto"/>
      </w:pPr>
    </w:p>
    <w:p w14:paraId="4C411D5F" w14:textId="4EC9B2CE" w:rsidR="005D24CD" w:rsidRDefault="005D24CD" w:rsidP="00160525">
      <w:pPr>
        <w:spacing w:after="0" w:line="240" w:lineRule="auto"/>
      </w:pPr>
      <w:r>
        <w:lastRenderedPageBreak/>
        <w:t>Slide 26</w:t>
      </w:r>
    </w:p>
    <w:p w14:paraId="43E56815" w14:textId="77777777" w:rsidR="00FB00F1" w:rsidRPr="00FB00F1" w:rsidRDefault="00FB00F1" w:rsidP="00160525">
      <w:pPr>
        <w:spacing w:after="0" w:line="240" w:lineRule="auto"/>
      </w:pPr>
      <w:r w:rsidRPr="00FB00F1">
        <w:t>Or a curbside or drive-through clinic, which you might choose because:</w:t>
      </w:r>
    </w:p>
    <w:p w14:paraId="52D6CF09" w14:textId="77777777" w:rsidR="00FB00F1" w:rsidRPr="00FB00F1" w:rsidRDefault="00FB00F1" w:rsidP="00160525">
      <w:pPr>
        <w:numPr>
          <w:ilvl w:val="0"/>
          <w:numId w:val="3"/>
        </w:numPr>
        <w:spacing w:after="0" w:line="240" w:lineRule="auto"/>
      </w:pPr>
      <w:r w:rsidRPr="00FB00F1">
        <w:t>It can be more convenient for patients</w:t>
      </w:r>
    </w:p>
    <w:p w14:paraId="15D176AC" w14:textId="77777777" w:rsidR="00FB00F1" w:rsidRPr="00FB00F1" w:rsidRDefault="00FB00F1" w:rsidP="00160525">
      <w:pPr>
        <w:numPr>
          <w:ilvl w:val="0"/>
          <w:numId w:val="3"/>
        </w:numPr>
        <w:spacing w:after="0" w:line="240" w:lineRule="auto"/>
      </w:pPr>
      <w:r w:rsidRPr="00FB00F1">
        <w:t>May provide more options for site selection</w:t>
      </w:r>
    </w:p>
    <w:p w14:paraId="2ADD5E41" w14:textId="7BF90D01" w:rsidR="005D24CD" w:rsidRDefault="005D24CD" w:rsidP="00160525">
      <w:pPr>
        <w:spacing w:after="0" w:line="240" w:lineRule="auto"/>
      </w:pPr>
    </w:p>
    <w:p w14:paraId="1C74C9EA" w14:textId="3E808CAE" w:rsidR="00FB00F1" w:rsidRDefault="00FB00F1" w:rsidP="00160525">
      <w:pPr>
        <w:spacing w:after="0" w:line="240" w:lineRule="auto"/>
      </w:pPr>
      <w:r>
        <w:t>Slide 27</w:t>
      </w:r>
    </w:p>
    <w:p w14:paraId="2DD50AF8" w14:textId="77777777" w:rsidR="00FB00F1" w:rsidRPr="00FB00F1" w:rsidRDefault="00FB00F1" w:rsidP="00160525">
      <w:pPr>
        <w:spacing w:after="0" w:line="240" w:lineRule="auto"/>
      </w:pPr>
      <w:r w:rsidRPr="00FB00F1">
        <w:t>Or an outdoor walk-through clinic or clinic in an outdoor tent near a medical facility, which can be helpful if:</w:t>
      </w:r>
    </w:p>
    <w:p w14:paraId="6112A40F" w14:textId="77777777" w:rsidR="00FB00F1" w:rsidRPr="00FB00F1" w:rsidRDefault="00FB00F1" w:rsidP="00160525">
      <w:pPr>
        <w:numPr>
          <w:ilvl w:val="0"/>
          <w:numId w:val="4"/>
        </w:numPr>
        <w:spacing w:after="0" w:line="240" w:lineRule="auto"/>
      </w:pPr>
      <w:r w:rsidRPr="00FB00F1">
        <w:t>You are limited on indoor venues</w:t>
      </w:r>
    </w:p>
    <w:p w14:paraId="232CB6BB" w14:textId="77777777" w:rsidR="00FB00F1" w:rsidRPr="00FB00F1" w:rsidRDefault="00FB00F1" w:rsidP="00160525">
      <w:pPr>
        <w:numPr>
          <w:ilvl w:val="0"/>
          <w:numId w:val="4"/>
        </w:numPr>
        <w:spacing w:after="0" w:line="240" w:lineRule="auto"/>
      </w:pPr>
      <w:r w:rsidRPr="00FB00F1">
        <w:t>You have a large outdoor space available to you in a temperate climate</w:t>
      </w:r>
    </w:p>
    <w:p w14:paraId="056AF143" w14:textId="77777777" w:rsidR="00FB00F1" w:rsidRPr="00FB00F1" w:rsidRDefault="00FB00F1" w:rsidP="00160525">
      <w:pPr>
        <w:numPr>
          <w:ilvl w:val="0"/>
          <w:numId w:val="4"/>
        </w:numPr>
        <w:spacing w:after="0" w:line="240" w:lineRule="auto"/>
      </w:pPr>
      <w:r w:rsidRPr="00FB00F1">
        <w:t>The outdoor space is a central location to your population, especially if they face transportation challenges</w:t>
      </w:r>
    </w:p>
    <w:p w14:paraId="64A1BE7C" w14:textId="7F11D918" w:rsidR="00FB00F1" w:rsidRDefault="00FB00F1" w:rsidP="00160525">
      <w:pPr>
        <w:spacing w:after="0" w:line="240" w:lineRule="auto"/>
      </w:pPr>
    </w:p>
    <w:p w14:paraId="6AC27569" w14:textId="0241A059" w:rsidR="00FB00F1" w:rsidRDefault="00FB00F1" w:rsidP="00160525">
      <w:pPr>
        <w:spacing w:after="0" w:line="240" w:lineRule="auto"/>
      </w:pPr>
      <w:r>
        <w:t>Slide 28</w:t>
      </w:r>
    </w:p>
    <w:p w14:paraId="63DEAFB0" w14:textId="77777777" w:rsidR="00FB00F1" w:rsidRPr="00FB00F1" w:rsidRDefault="00FB00F1" w:rsidP="00160525">
      <w:pPr>
        <w:spacing w:after="0" w:line="240" w:lineRule="auto"/>
      </w:pPr>
      <w:r w:rsidRPr="00FB00F1">
        <w:t>Or, a mobile clinic, which you might choose because:</w:t>
      </w:r>
    </w:p>
    <w:p w14:paraId="7106E474" w14:textId="77777777" w:rsidR="00FB00F1" w:rsidRPr="00FB00F1" w:rsidRDefault="00FB00F1" w:rsidP="00160525">
      <w:pPr>
        <w:numPr>
          <w:ilvl w:val="0"/>
          <w:numId w:val="5"/>
        </w:numPr>
        <w:spacing w:after="0" w:line="240" w:lineRule="auto"/>
      </w:pPr>
      <w:r w:rsidRPr="00FB00F1">
        <w:t>You can take the vaccine directly to communities</w:t>
      </w:r>
    </w:p>
    <w:p w14:paraId="30771719" w14:textId="77777777" w:rsidR="00FB00F1" w:rsidRPr="00FB00F1" w:rsidRDefault="00FB00F1" w:rsidP="00160525">
      <w:pPr>
        <w:numPr>
          <w:ilvl w:val="0"/>
          <w:numId w:val="5"/>
        </w:numPr>
        <w:spacing w:after="0" w:line="240" w:lineRule="auto"/>
      </w:pPr>
      <w:r w:rsidRPr="00FB00F1">
        <w:t>It provides ease of access</w:t>
      </w:r>
    </w:p>
    <w:p w14:paraId="2AB11D4C" w14:textId="33565C3F" w:rsidR="00FB00F1" w:rsidRDefault="00FB00F1" w:rsidP="00160525">
      <w:pPr>
        <w:spacing w:after="0" w:line="240" w:lineRule="auto"/>
      </w:pPr>
    </w:p>
    <w:p w14:paraId="131D9E01" w14:textId="469DD781" w:rsidR="00FB00F1" w:rsidRDefault="00FB00F1" w:rsidP="00160525">
      <w:pPr>
        <w:spacing w:after="0" w:line="240" w:lineRule="auto"/>
      </w:pPr>
      <w:r>
        <w:t>Slide 29</w:t>
      </w:r>
    </w:p>
    <w:p w14:paraId="2B4B6AC3" w14:textId="77777777" w:rsidR="00FB00F1" w:rsidRPr="00FB00F1" w:rsidRDefault="00FB00F1" w:rsidP="00160525">
      <w:pPr>
        <w:spacing w:after="0" w:line="240" w:lineRule="auto"/>
      </w:pPr>
      <w:r w:rsidRPr="00FB00F1">
        <w:t>Choose a clinic type that will effectively meet the needs of the population. Assure the location can accommodate people with disabilities.</w:t>
      </w:r>
    </w:p>
    <w:p w14:paraId="306141E9" w14:textId="12D0894F" w:rsidR="00FB00F1" w:rsidRDefault="00FB00F1" w:rsidP="00160525">
      <w:pPr>
        <w:spacing w:after="0" w:line="240" w:lineRule="auto"/>
      </w:pPr>
    </w:p>
    <w:p w14:paraId="653044AF" w14:textId="7732E317" w:rsidR="00FB00F1" w:rsidRDefault="00FB00F1" w:rsidP="00160525">
      <w:pPr>
        <w:spacing w:after="0" w:line="240" w:lineRule="auto"/>
      </w:pPr>
      <w:r>
        <w:t>Slide 30</w:t>
      </w:r>
    </w:p>
    <w:p w14:paraId="5ADFE9E1" w14:textId="77777777" w:rsidR="00FB00F1" w:rsidRPr="00FB00F1" w:rsidRDefault="00FB00F1" w:rsidP="00160525">
      <w:pPr>
        <w:spacing w:after="0" w:line="240" w:lineRule="auto"/>
      </w:pPr>
      <w:r w:rsidRPr="00FB00F1">
        <w:t>Now let us move on to considerations for clinic layout.</w:t>
      </w:r>
    </w:p>
    <w:p w14:paraId="763ECE95" w14:textId="0F6273ED" w:rsidR="00FB00F1" w:rsidRDefault="00FB00F1" w:rsidP="00160525">
      <w:pPr>
        <w:spacing w:after="0" w:line="240" w:lineRule="auto"/>
      </w:pPr>
    </w:p>
    <w:p w14:paraId="4F060CBC" w14:textId="6609E04E" w:rsidR="00FB00F1" w:rsidRDefault="00FB00F1" w:rsidP="00160525">
      <w:pPr>
        <w:spacing w:after="0" w:line="240" w:lineRule="auto"/>
      </w:pPr>
      <w:r>
        <w:t>Slide 31</w:t>
      </w:r>
    </w:p>
    <w:p w14:paraId="66B641D6" w14:textId="77777777" w:rsidR="000954F8" w:rsidRPr="000954F8" w:rsidRDefault="000954F8" w:rsidP="00160525">
      <w:pPr>
        <w:spacing w:after="0" w:line="240" w:lineRule="auto"/>
      </w:pPr>
      <w:r w:rsidRPr="000954F8">
        <w:t xml:space="preserve">There are many considerations to keep in mind when you are planning the layout of your vaccination clinic. </w:t>
      </w:r>
    </w:p>
    <w:p w14:paraId="79089C49" w14:textId="77777777" w:rsidR="000954F8" w:rsidRPr="000954F8" w:rsidRDefault="000954F8" w:rsidP="00160525">
      <w:pPr>
        <w:numPr>
          <w:ilvl w:val="0"/>
          <w:numId w:val="6"/>
        </w:numPr>
        <w:spacing w:after="0" w:line="240" w:lineRule="auto"/>
      </w:pPr>
      <w:r w:rsidRPr="000954F8">
        <w:t>Design clinic flow to move in one direction with separate entrance and exit areas</w:t>
      </w:r>
    </w:p>
    <w:p w14:paraId="5A608BC9" w14:textId="77777777" w:rsidR="000954F8" w:rsidRPr="000954F8" w:rsidRDefault="000954F8" w:rsidP="00160525">
      <w:pPr>
        <w:numPr>
          <w:ilvl w:val="0"/>
          <w:numId w:val="6"/>
        </w:numPr>
        <w:spacing w:after="0" w:line="240" w:lineRule="auto"/>
      </w:pPr>
      <w:r w:rsidRPr="000954F8">
        <w:t xml:space="preserve">Clinical best practice is that the person who administers vaccine should prepare that vaccine; however, in large-scale clinics this may not be possible. Always make sure that there is a designated vaccine preparation area for infection control purposes and consider separate preparation areas for each vaccine product to avoid mix-ups. </w:t>
      </w:r>
    </w:p>
    <w:p w14:paraId="44DF942E" w14:textId="77777777" w:rsidR="000954F8" w:rsidRPr="000954F8" w:rsidRDefault="000954F8" w:rsidP="00160525">
      <w:pPr>
        <w:numPr>
          <w:ilvl w:val="0"/>
          <w:numId w:val="6"/>
        </w:numPr>
        <w:spacing w:after="0" w:line="240" w:lineRule="auto"/>
      </w:pPr>
      <w:r w:rsidRPr="000954F8">
        <w:t>Design layout to accommodate a wide range of patients. This should include:</w:t>
      </w:r>
    </w:p>
    <w:p w14:paraId="504493B5" w14:textId="77777777" w:rsidR="000954F8" w:rsidRPr="000954F8" w:rsidRDefault="000954F8" w:rsidP="00160525">
      <w:pPr>
        <w:numPr>
          <w:ilvl w:val="1"/>
          <w:numId w:val="6"/>
        </w:numPr>
        <w:spacing w:after="0" w:line="240" w:lineRule="auto"/>
      </w:pPr>
      <w:r w:rsidRPr="000954F8">
        <w:t xml:space="preserve">Adequate seating for patients and </w:t>
      </w:r>
    </w:p>
    <w:p w14:paraId="71E36F47" w14:textId="77777777" w:rsidR="000954F8" w:rsidRPr="000954F8" w:rsidRDefault="000954F8" w:rsidP="00160525">
      <w:pPr>
        <w:numPr>
          <w:ilvl w:val="1"/>
          <w:numId w:val="6"/>
        </w:numPr>
        <w:spacing w:after="0" w:line="240" w:lineRule="auto"/>
      </w:pPr>
      <w:r w:rsidRPr="000954F8">
        <w:t>Designated areas and separate pathways for people with limited mobility and disabilities.</w:t>
      </w:r>
    </w:p>
    <w:p w14:paraId="3D30DF8B" w14:textId="77777777" w:rsidR="000954F8" w:rsidRPr="000954F8" w:rsidRDefault="000954F8" w:rsidP="00160525">
      <w:pPr>
        <w:numPr>
          <w:ilvl w:val="0"/>
          <w:numId w:val="6"/>
        </w:numPr>
        <w:spacing w:after="0" w:line="240" w:lineRule="auto"/>
      </w:pPr>
      <w:r w:rsidRPr="000954F8">
        <w:t xml:space="preserve">Provide dividers between stations and at least one privacy screen. </w:t>
      </w:r>
    </w:p>
    <w:p w14:paraId="16FCAEF1" w14:textId="77777777" w:rsidR="000954F8" w:rsidRPr="000954F8" w:rsidRDefault="000954F8" w:rsidP="00160525">
      <w:pPr>
        <w:numPr>
          <w:ilvl w:val="0"/>
          <w:numId w:val="6"/>
        </w:numPr>
        <w:spacing w:after="0" w:line="240" w:lineRule="auto"/>
      </w:pPr>
      <w:r w:rsidRPr="000954F8">
        <w:t xml:space="preserve">Make sure that you have an area where you can evaluate patients and medically treat them should they experience any adverse reaction after vaccination. </w:t>
      </w:r>
    </w:p>
    <w:p w14:paraId="76D0060D" w14:textId="77777777" w:rsidR="000954F8" w:rsidRPr="000954F8" w:rsidRDefault="000954F8" w:rsidP="00160525">
      <w:pPr>
        <w:numPr>
          <w:ilvl w:val="0"/>
          <w:numId w:val="6"/>
        </w:numPr>
        <w:spacing w:after="0" w:line="240" w:lineRule="auto"/>
      </w:pPr>
      <w:r w:rsidRPr="000954F8">
        <w:t xml:space="preserve">And finally, make sure that you provide a separate administrative work area for on-site documentation of vaccination in an electronic health record or immunization information system. </w:t>
      </w:r>
    </w:p>
    <w:p w14:paraId="23EEF45E" w14:textId="44CD52A5" w:rsidR="00FB00F1" w:rsidRDefault="00FB00F1" w:rsidP="00160525">
      <w:pPr>
        <w:spacing w:after="0" w:line="240" w:lineRule="auto"/>
      </w:pPr>
    </w:p>
    <w:p w14:paraId="13E84C2D" w14:textId="5ACF39CA" w:rsidR="000954F8" w:rsidRDefault="000954F8" w:rsidP="00160525">
      <w:pPr>
        <w:spacing w:after="0" w:line="240" w:lineRule="auto"/>
      </w:pPr>
      <w:r>
        <w:t>Slide 32</w:t>
      </w:r>
    </w:p>
    <w:p w14:paraId="18A7B066" w14:textId="77777777" w:rsidR="000954F8" w:rsidRPr="000954F8" w:rsidRDefault="000954F8" w:rsidP="00160525">
      <w:pPr>
        <w:spacing w:after="0" w:line="240" w:lineRule="auto"/>
      </w:pPr>
      <w:r w:rsidRPr="000954F8">
        <w:t>Our final step in the planning stage is coordinating with key partners who can help with executing your clinic plans.</w:t>
      </w:r>
    </w:p>
    <w:p w14:paraId="5AE8E30E" w14:textId="3A26284E" w:rsidR="000954F8" w:rsidRDefault="000954F8" w:rsidP="00160525">
      <w:pPr>
        <w:spacing w:after="0" w:line="240" w:lineRule="auto"/>
      </w:pPr>
    </w:p>
    <w:p w14:paraId="64E4F94C" w14:textId="6264BECF" w:rsidR="000954F8" w:rsidRDefault="000954F8" w:rsidP="00160525">
      <w:pPr>
        <w:spacing w:after="0" w:line="240" w:lineRule="auto"/>
      </w:pPr>
      <w:r>
        <w:t>Slide 33</w:t>
      </w:r>
    </w:p>
    <w:p w14:paraId="2564CBD7" w14:textId="77777777" w:rsidR="000954F8" w:rsidRPr="000954F8" w:rsidRDefault="000954F8" w:rsidP="00160525">
      <w:pPr>
        <w:spacing w:after="0" w:line="240" w:lineRule="auto"/>
      </w:pPr>
      <w:r w:rsidRPr="000954F8">
        <w:t xml:space="preserve">Partners may include government entities, like state and local immunization programs, as well as other nonprofit and private sector organizations. </w:t>
      </w:r>
    </w:p>
    <w:p w14:paraId="26ECBCCA" w14:textId="77777777" w:rsidR="000954F8" w:rsidRPr="000954F8" w:rsidRDefault="000954F8" w:rsidP="00160525">
      <w:pPr>
        <w:spacing w:after="0" w:line="240" w:lineRule="auto"/>
      </w:pPr>
      <w:r w:rsidRPr="000954F8">
        <w:t>Partners can provide important assistance with planning your event.</w:t>
      </w:r>
    </w:p>
    <w:p w14:paraId="6313685F" w14:textId="77777777" w:rsidR="000954F8" w:rsidRPr="000954F8" w:rsidRDefault="000954F8" w:rsidP="00160525">
      <w:pPr>
        <w:spacing w:after="0" w:line="240" w:lineRule="auto"/>
      </w:pPr>
      <w:r w:rsidRPr="000954F8">
        <w:t>For example, your local or state immunization program can provide information about underserved areas and populations and nonprofits can help promote the clinic or provide support staff.</w:t>
      </w:r>
    </w:p>
    <w:p w14:paraId="7A98004A" w14:textId="77777777" w:rsidR="000954F8" w:rsidRPr="000954F8" w:rsidRDefault="000954F8" w:rsidP="00160525">
      <w:pPr>
        <w:spacing w:after="0" w:line="240" w:lineRule="auto"/>
      </w:pPr>
      <w:r w:rsidRPr="000954F8">
        <w:lastRenderedPageBreak/>
        <w:t>Planning tools can be found at the website listed on the screen.</w:t>
      </w:r>
    </w:p>
    <w:p w14:paraId="4DF90841" w14:textId="7EBF1256" w:rsidR="000954F8" w:rsidRDefault="000954F8" w:rsidP="00160525">
      <w:pPr>
        <w:spacing w:after="0" w:line="240" w:lineRule="auto"/>
      </w:pPr>
    </w:p>
    <w:p w14:paraId="032F7C49" w14:textId="0588C80F" w:rsidR="000954F8" w:rsidRDefault="000954F8" w:rsidP="00160525">
      <w:pPr>
        <w:spacing w:after="0" w:line="240" w:lineRule="auto"/>
      </w:pPr>
      <w:r>
        <w:t>Slide 34</w:t>
      </w:r>
    </w:p>
    <w:p w14:paraId="334C710B" w14:textId="77777777" w:rsidR="000954F8" w:rsidRPr="000954F8" w:rsidRDefault="000954F8" w:rsidP="00160525">
      <w:pPr>
        <w:spacing w:after="0" w:line="240" w:lineRule="auto"/>
      </w:pPr>
      <w:r w:rsidRPr="000954F8">
        <w:t>Now that we have completed the planning activities, let us move on to the pre-clinic activities.</w:t>
      </w:r>
    </w:p>
    <w:p w14:paraId="6B6FAA95" w14:textId="5E795D20" w:rsidR="000954F8" w:rsidRDefault="000954F8" w:rsidP="00160525">
      <w:pPr>
        <w:spacing w:after="0" w:line="240" w:lineRule="auto"/>
      </w:pPr>
    </w:p>
    <w:p w14:paraId="70F66E63" w14:textId="54E0371E" w:rsidR="000954F8" w:rsidRDefault="000954F8" w:rsidP="00160525">
      <w:pPr>
        <w:spacing w:after="0" w:line="240" w:lineRule="auto"/>
      </w:pPr>
      <w:r>
        <w:t>Slide 35</w:t>
      </w:r>
    </w:p>
    <w:p w14:paraId="250836FA" w14:textId="77777777" w:rsidR="000954F8" w:rsidRPr="000954F8" w:rsidRDefault="000954F8" w:rsidP="00160525">
      <w:pPr>
        <w:spacing w:after="0" w:line="240" w:lineRule="auto"/>
      </w:pPr>
      <w:r w:rsidRPr="000954F8">
        <w:t>Pre-Clinic activities include planning for and securing resources for an off-site vaccination clinic.</w:t>
      </w:r>
    </w:p>
    <w:p w14:paraId="38AF6BA4" w14:textId="353CF351" w:rsidR="000954F8" w:rsidRDefault="000954F8" w:rsidP="00160525">
      <w:pPr>
        <w:spacing w:after="0" w:line="240" w:lineRule="auto"/>
      </w:pPr>
    </w:p>
    <w:p w14:paraId="7E4F38DF" w14:textId="7CE4FB76" w:rsidR="000954F8" w:rsidRDefault="000954F8" w:rsidP="00160525">
      <w:pPr>
        <w:spacing w:after="0" w:line="240" w:lineRule="auto"/>
      </w:pPr>
      <w:r>
        <w:t>Slide 36</w:t>
      </w:r>
    </w:p>
    <w:p w14:paraId="399E1235" w14:textId="77777777" w:rsidR="0084570C" w:rsidRPr="0084570C" w:rsidRDefault="0084570C" w:rsidP="00160525">
      <w:pPr>
        <w:spacing w:after="0" w:line="240" w:lineRule="auto"/>
      </w:pPr>
      <w:r w:rsidRPr="0084570C">
        <w:t>Let us now start with your required supplies and materials.</w:t>
      </w:r>
    </w:p>
    <w:p w14:paraId="778FC963" w14:textId="520E8FD7" w:rsidR="000954F8" w:rsidRDefault="000954F8" w:rsidP="00160525">
      <w:pPr>
        <w:spacing w:after="0" w:line="240" w:lineRule="auto"/>
      </w:pPr>
    </w:p>
    <w:p w14:paraId="13B11E20" w14:textId="33263878" w:rsidR="0084570C" w:rsidRDefault="0084570C" w:rsidP="00160525">
      <w:pPr>
        <w:spacing w:after="0" w:line="240" w:lineRule="auto"/>
      </w:pPr>
      <w:r>
        <w:t>Slide 37</w:t>
      </w:r>
    </w:p>
    <w:p w14:paraId="7D02E1C0" w14:textId="77777777" w:rsidR="0084570C" w:rsidRPr="0084570C" w:rsidRDefault="0084570C" w:rsidP="00160525">
      <w:pPr>
        <w:spacing w:after="0" w:line="240" w:lineRule="auto"/>
      </w:pPr>
      <w:r w:rsidRPr="0084570C">
        <w:t>You need to secure supplies and materials for your off-site clinic, including:</w:t>
      </w:r>
    </w:p>
    <w:p w14:paraId="5C512A5C" w14:textId="420752E0" w:rsidR="0084570C" w:rsidRDefault="0084570C" w:rsidP="00160525">
      <w:pPr>
        <w:spacing w:after="0" w:line="240" w:lineRule="auto"/>
      </w:pPr>
    </w:p>
    <w:p w14:paraId="2E0325A1" w14:textId="2D8004F7" w:rsidR="0084570C" w:rsidRDefault="0084570C" w:rsidP="00160525">
      <w:pPr>
        <w:spacing w:after="0" w:line="240" w:lineRule="auto"/>
      </w:pPr>
      <w:r>
        <w:t>Slide 38</w:t>
      </w:r>
    </w:p>
    <w:p w14:paraId="4FAA5DC6" w14:textId="77777777" w:rsidR="0084570C" w:rsidRPr="0084570C" w:rsidRDefault="0084570C" w:rsidP="00160525">
      <w:pPr>
        <w:spacing w:after="0" w:line="240" w:lineRule="auto"/>
      </w:pPr>
      <w:r w:rsidRPr="0084570C">
        <w:t>Vaccines, and if needed, diluents. Ensure you have the correct product(s) for the age group prioritized for vaccination.</w:t>
      </w:r>
    </w:p>
    <w:p w14:paraId="234B4E6D" w14:textId="1A32E29F" w:rsidR="0084570C" w:rsidRDefault="0084570C" w:rsidP="00160525">
      <w:pPr>
        <w:spacing w:after="0" w:line="240" w:lineRule="auto"/>
      </w:pPr>
    </w:p>
    <w:p w14:paraId="2D2CBD4D" w14:textId="4D04E5B5" w:rsidR="0084570C" w:rsidRDefault="0084570C" w:rsidP="00160525">
      <w:pPr>
        <w:spacing w:after="0" w:line="240" w:lineRule="auto"/>
      </w:pPr>
      <w:r>
        <w:t>Slide 39</w:t>
      </w:r>
    </w:p>
    <w:p w14:paraId="246C0B81" w14:textId="77777777" w:rsidR="0084570C" w:rsidRPr="0084570C" w:rsidRDefault="0084570C" w:rsidP="00160525">
      <w:pPr>
        <w:spacing w:after="0" w:line="240" w:lineRule="auto"/>
      </w:pPr>
      <w:r w:rsidRPr="0084570C">
        <w:t>Clinical supplies, such as syringes, alcohol prep pads, Vaccine Information Statements, and appropriate needles.</w:t>
      </w:r>
    </w:p>
    <w:p w14:paraId="4FED3768" w14:textId="65E47F3B" w:rsidR="0084570C" w:rsidRDefault="0084570C" w:rsidP="00160525">
      <w:pPr>
        <w:spacing w:after="0" w:line="240" w:lineRule="auto"/>
      </w:pPr>
    </w:p>
    <w:p w14:paraId="09F1D493" w14:textId="182DBCC3" w:rsidR="0084570C" w:rsidRDefault="0084570C" w:rsidP="00160525">
      <w:pPr>
        <w:spacing w:after="0" w:line="240" w:lineRule="auto"/>
      </w:pPr>
      <w:r>
        <w:t>Slide 40</w:t>
      </w:r>
    </w:p>
    <w:p w14:paraId="087ACA42" w14:textId="77777777" w:rsidR="0084570C" w:rsidRPr="0084570C" w:rsidRDefault="0084570C" w:rsidP="00160525">
      <w:pPr>
        <w:spacing w:after="0" w:line="240" w:lineRule="auto"/>
      </w:pPr>
      <w:r w:rsidRPr="0084570C">
        <w:t>Administrative supplies and any other office supplies needed for documentation like notepads, pens, and computers to document vaccination in the Immunization Information System.</w:t>
      </w:r>
    </w:p>
    <w:p w14:paraId="2DAF3193" w14:textId="7B00FC81" w:rsidR="0084570C" w:rsidRDefault="0084570C" w:rsidP="00160525">
      <w:pPr>
        <w:spacing w:after="0" w:line="240" w:lineRule="auto"/>
      </w:pPr>
    </w:p>
    <w:p w14:paraId="6FE3D380" w14:textId="6F28A256" w:rsidR="0084570C" w:rsidRDefault="0084570C" w:rsidP="00160525">
      <w:pPr>
        <w:spacing w:after="0" w:line="240" w:lineRule="auto"/>
      </w:pPr>
      <w:r>
        <w:t>Slide 41</w:t>
      </w:r>
    </w:p>
    <w:p w14:paraId="0608E8CE" w14:textId="77777777" w:rsidR="00827CD0" w:rsidRPr="00827CD0" w:rsidRDefault="00827CD0" w:rsidP="00160525">
      <w:pPr>
        <w:spacing w:after="0" w:line="240" w:lineRule="auto"/>
      </w:pPr>
      <w:r w:rsidRPr="00827CD0">
        <w:t>And emergency supplies like epinephrine autoinjectors, blood pressure monitor, and first aid kids.</w:t>
      </w:r>
    </w:p>
    <w:p w14:paraId="04E89EA7" w14:textId="5360902D" w:rsidR="0084570C" w:rsidRDefault="0084570C" w:rsidP="00160525">
      <w:pPr>
        <w:spacing w:after="0" w:line="240" w:lineRule="auto"/>
      </w:pPr>
    </w:p>
    <w:p w14:paraId="3A87EEDC" w14:textId="6617E8A7" w:rsidR="00827CD0" w:rsidRDefault="00827CD0" w:rsidP="00160525">
      <w:pPr>
        <w:spacing w:after="0" w:line="240" w:lineRule="auto"/>
      </w:pPr>
      <w:r>
        <w:t>Slide 42</w:t>
      </w:r>
    </w:p>
    <w:p w14:paraId="7561055C" w14:textId="77777777" w:rsidR="00827CD0" w:rsidRPr="00827CD0" w:rsidRDefault="00827CD0" w:rsidP="00160525">
      <w:pPr>
        <w:spacing w:after="0" w:line="240" w:lineRule="auto"/>
      </w:pPr>
      <w:r w:rsidRPr="00827CD0">
        <w:t>The examples listed were not complete. For further details on all the supplies and materials you might need to host an off-site vaccination clinic, please refer to this You Call the Shots checklist, with a link provided here.</w:t>
      </w:r>
    </w:p>
    <w:p w14:paraId="3E453CF6" w14:textId="13EE4645" w:rsidR="00827CD0" w:rsidRDefault="00827CD0" w:rsidP="00160525">
      <w:pPr>
        <w:spacing w:after="0" w:line="240" w:lineRule="auto"/>
      </w:pPr>
    </w:p>
    <w:p w14:paraId="370A8CD9" w14:textId="51F5DC1F" w:rsidR="00827CD0" w:rsidRDefault="00827CD0" w:rsidP="00160525">
      <w:pPr>
        <w:spacing w:after="0" w:line="240" w:lineRule="auto"/>
      </w:pPr>
      <w:r>
        <w:t>Slide 43</w:t>
      </w:r>
    </w:p>
    <w:p w14:paraId="4CB19E67" w14:textId="77777777" w:rsidR="00827CD0" w:rsidRPr="00827CD0" w:rsidRDefault="00827CD0" w:rsidP="00160525">
      <w:pPr>
        <w:spacing w:after="0" w:line="240" w:lineRule="auto"/>
      </w:pPr>
      <w:r w:rsidRPr="00827CD0">
        <w:t>Let us now move on to training your staff</w:t>
      </w:r>
    </w:p>
    <w:p w14:paraId="600A6B66" w14:textId="721C9ABA" w:rsidR="00827CD0" w:rsidRDefault="00827CD0" w:rsidP="00160525">
      <w:pPr>
        <w:spacing w:after="0" w:line="240" w:lineRule="auto"/>
      </w:pPr>
    </w:p>
    <w:p w14:paraId="4E68B8E5" w14:textId="15BBBDF9" w:rsidR="00827CD0" w:rsidRDefault="00827CD0" w:rsidP="00160525">
      <w:pPr>
        <w:spacing w:after="0" w:line="240" w:lineRule="auto"/>
      </w:pPr>
      <w:r>
        <w:t>Slide 44</w:t>
      </w:r>
    </w:p>
    <w:p w14:paraId="4F6D753C" w14:textId="77777777" w:rsidR="00827CD0" w:rsidRPr="00827CD0" w:rsidRDefault="00827CD0" w:rsidP="00160525">
      <w:pPr>
        <w:spacing w:after="0" w:line="240" w:lineRule="auto"/>
      </w:pPr>
      <w:r w:rsidRPr="00827CD0">
        <w:t>Training your staff is critical. Ensure all staff are trained to answer common questions about the vaccines.</w:t>
      </w:r>
    </w:p>
    <w:p w14:paraId="5E73AFC7" w14:textId="35ECCC68" w:rsidR="00827CD0" w:rsidRDefault="00827CD0" w:rsidP="00160525">
      <w:pPr>
        <w:spacing w:after="0" w:line="240" w:lineRule="auto"/>
      </w:pPr>
    </w:p>
    <w:p w14:paraId="586A8ACB" w14:textId="791462FC" w:rsidR="00827CD0" w:rsidRDefault="00827CD0" w:rsidP="00160525">
      <w:pPr>
        <w:spacing w:after="0" w:line="240" w:lineRule="auto"/>
      </w:pPr>
      <w:r>
        <w:t>Slide 45</w:t>
      </w:r>
    </w:p>
    <w:p w14:paraId="51BBF6EA" w14:textId="77777777" w:rsidR="00827CD0" w:rsidRPr="00827CD0" w:rsidRDefault="00827CD0" w:rsidP="00160525">
      <w:pPr>
        <w:spacing w:after="0" w:line="240" w:lineRule="auto"/>
      </w:pPr>
      <w:r w:rsidRPr="00827CD0">
        <w:t>Additionally, make sure that all clinical staff know:</w:t>
      </w:r>
    </w:p>
    <w:p w14:paraId="32FC5EF4" w14:textId="77777777" w:rsidR="00827CD0" w:rsidRPr="00827CD0" w:rsidRDefault="00827CD0" w:rsidP="00160525">
      <w:pPr>
        <w:numPr>
          <w:ilvl w:val="0"/>
          <w:numId w:val="7"/>
        </w:numPr>
        <w:spacing w:after="0" w:line="240" w:lineRule="auto"/>
      </w:pPr>
      <w:r w:rsidRPr="00827CD0">
        <w:t>Cardiopulmonary resuscitation and basic life support</w:t>
      </w:r>
    </w:p>
    <w:p w14:paraId="16D3785B" w14:textId="77777777" w:rsidR="00827CD0" w:rsidRPr="00827CD0" w:rsidRDefault="00827CD0" w:rsidP="00160525">
      <w:pPr>
        <w:numPr>
          <w:ilvl w:val="0"/>
          <w:numId w:val="7"/>
        </w:numPr>
        <w:spacing w:after="0" w:line="240" w:lineRule="auto"/>
      </w:pPr>
      <w:r w:rsidRPr="00827CD0">
        <w:t>Infection control practices</w:t>
      </w:r>
    </w:p>
    <w:p w14:paraId="49BCFA00" w14:textId="77777777" w:rsidR="00827CD0" w:rsidRPr="00827CD0" w:rsidRDefault="00827CD0" w:rsidP="00160525">
      <w:pPr>
        <w:numPr>
          <w:ilvl w:val="0"/>
          <w:numId w:val="7"/>
        </w:numPr>
        <w:spacing w:after="0" w:line="240" w:lineRule="auto"/>
      </w:pPr>
      <w:r w:rsidRPr="00827CD0">
        <w:t>Screening for contraindications and precautions</w:t>
      </w:r>
    </w:p>
    <w:p w14:paraId="71CF9BA7" w14:textId="77777777" w:rsidR="00827CD0" w:rsidRPr="00827CD0" w:rsidRDefault="00827CD0" w:rsidP="00160525">
      <w:pPr>
        <w:numPr>
          <w:ilvl w:val="0"/>
          <w:numId w:val="7"/>
        </w:numPr>
        <w:spacing w:after="0" w:line="240" w:lineRule="auto"/>
      </w:pPr>
      <w:r w:rsidRPr="00827CD0">
        <w:t>Vaccine storage, handling, preparation, and administration for the vaccines being offered</w:t>
      </w:r>
    </w:p>
    <w:p w14:paraId="449344B6" w14:textId="77777777" w:rsidR="00827CD0" w:rsidRPr="00827CD0" w:rsidRDefault="00827CD0" w:rsidP="00160525">
      <w:pPr>
        <w:numPr>
          <w:ilvl w:val="0"/>
          <w:numId w:val="7"/>
        </w:numPr>
        <w:spacing w:after="0" w:line="240" w:lineRule="auto"/>
      </w:pPr>
      <w:r w:rsidRPr="00827CD0">
        <w:t>How and where to document vaccines administered</w:t>
      </w:r>
    </w:p>
    <w:p w14:paraId="60BFDB73" w14:textId="77777777" w:rsidR="00827CD0" w:rsidRPr="00827CD0" w:rsidRDefault="00827CD0" w:rsidP="00160525">
      <w:pPr>
        <w:spacing w:after="0" w:line="240" w:lineRule="auto"/>
      </w:pPr>
      <w:r w:rsidRPr="00827CD0">
        <w:t>Training should include an observation component to validate staff knowledge of and skills in vaccine administration.</w:t>
      </w:r>
    </w:p>
    <w:p w14:paraId="1E266924" w14:textId="6E098DF0" w:rsidR="00827CD0" w:rsidRDefault="00827CD0" w:rsidP="00160525">
      <w:pPr>
        <w:spacing w:after="0" w:line="240" w:lineRule="auto"/>
      </w:pPr>
    </w:p>
    <w:p w14:paraId="7F972419" w14:textId="3BDC5426" w:rsidR="00827CD0" w:rsidRDefault="00827CD0" w:rsidP="00160525">
      <w:pPr>
        <w:spacing w:after="0" w:line="240" w:lineRule="auto"/>
      </w:pPr>
      <w:r>
        <w:t>Slide 46</w:t>
      </w:r>
    </w:p>
    <w:p w14:paraId="45B79FE8" w14:textId="77777777" w:rsidR="00CB3E57" w:rsidRPr="00CB3E57" w:rsidRDefault="00CB3E57" w:rsidP="00160525">
      <w:pPr>
        <w:spacing w:after="0" w:line="240" w:lineRule="auto"/>
      </w:pPr>
      <w:r w:rsidRPr="00CB3E57">
        <w:lastRenderedPageBreak/>
        <w:t>CDC has many training resources, including vaccine storage and handling, preparation, and administration resources. See the links listed on this slide.</w:t>
      </w:r>
    </w:p>
    <w:p w14:paraId="0E950D53" w14:textId="32C9BCF3" w:rsidR="00827CD0" w:rsidRDefault="00827CD0" w:rsidP="00160525">
      <w:pPr>
        <w:spacing w:after="0" w:line="240" w:lineRule="auto"/>
      </w:pPr>
    </w:p>
    <w:p w14:paraId="00629404" w14:textId="71D029B3" w:rsidR="00CB3E57" w:rsidRDefault="00CB3E57" w:rsidP="00160525">
      <w:pPr>
        <w:spacing w:after="0" w:line="240" w:lineRule="auto"/>
      </w:pPr>
      <w:r>
        <w:t>Slide 47</w:t>
      </w:r>
    </w:p>
    <w:p w14:paraId="695F1319" w14:textId="77777777" w:rsidR="00CB3E57" w:rsidRPr="00CB3E57" w:rsidRDefault="00CB3E57" w:rsidP="00160525">
      <w:pPr>
        <w:spacing w:after="0" w:line="240" w:lineRule="auto"/>
      </w:pPr>
      <w:r w:rsidRPr="00CB3E57">
        <w:t>Another pre-clinic activity is to ensure plans are in place for storing and handling the vaccine throughout the clinic day.</w:t>
      </w:r>
    </w:p>
    <w:p w14:paraId="59DCA6B2" w14:textId="70E4A7B4" w:rsidR="00CB3E57" w:rsidRDefault="00CB3E57" w:rsidP="00160525">
      <w:pPr>
        <w:spacing w:after="0" w:line="240" w:lineRule="auto"/>
      </w:pPr>
    </w:p>
    <w:p w14:paraId="0F02A798" w14:textId="26CDDAA1" w:rsidR="00CB3E57" w:rsidRDefault="00CB3E57" w:rsidP="00160525">
      <w:pPr>
        <w:spacing w:after="0" w:line="240" w:lineRule="auto"/>
      </w:pPr>
      <w:r>
        <w:t>Slide 48</w:t>
      </w:r>
    </w:p>
    <w:p w14:paraId="2921B83D" w14:textId="77777777" w:rsidR="00CB3E57" w:rsidRPr="00CB3E57" w:rsidRDefault="00CB3E57" w:rsidP="00160525">
      <w:pPr>
        <w:numPr>
          <w:ilvl w:val="0"/>
          <w:numId w:val="8"/>
        </w:numPr>
        <w:spacing w:after="0" w:line="240" w:lineRule="auto"/>
      </w:pPr>
      <w:r w:rsidRPr="00CB3E57">
        <w:t xml:space="preserve">Draft a plan for monitoring temperatures and share this plan will all your staff. </w:t>
      </w:r>
    </w:p>
    <w:p w14:paraId="0DA5CCA3" w14:textId="77777777" w:rsidR="00CB3E57" w:rsidRPr="00CB3E57" w:rsidRDefault="00CB3E57" w:rsidP="00160525">
      <w:pPr>
        <w:numPr>
          <w:ilvl w:val="0"/>
          <w:numId w:val="8"/>
        </w:numPr>
        <w:spacing w:after="0" w:line="240" w:lineRule="auto"/>
      </w:pPr>
      <w:r w:rsidRPr="00CB3E57">
        <w:t xml:space="preserve">At a minimum, a plan should be drafted to </w:t>
      </w:r>
      <w:proofErr w:type="gramStart"/>
      <w:r w:rsidRPr="00CB3E57">
        <w:t>monitor</w:t>
      </w:r>
      <w:proofErr w:type="gramEnd"/>
      <w:r w:rsidRPr="00CB3E57">
        <w:t xml:space="preserve"> and record temperatures based on the storage unit and temperature monitoring device. </w:t>
      </w:r>
    </w:p>
    <w:p w14:paraId="2CA83FD7" w14:textId="77777777" w:rsidR="00CB3E57" w:rsidRPr="00CB3E57" w:rsidRDefault="00CB3E57" w:rsidP="00160525">
      <w:pPr>
        <w:numPr>
          <w:ilvl w:val="0"/>
          <w:numId w:val="8"/>
        </w:numPr>
        <w:spacing w:after="0" w:line="240" w:lineRule="auto"/>
      </w:pPr>
      <w:r w:rsidRPr="00CB3E57">
        <w:t>The acceptable temperature range depends on the specific vaccine and type of storage. Please refer to the vaccine manufacturer’s guidance for storage information.</w:t>
      </w:r>
    </w:p>
    <w:p w14:paraId="42491374" w14:textId="5B7A2B43" w:rsidR="00CB3E57" w:rsidRDefault="00CB3E57" w:rsidP="00160525">
      <w:pPr>
        <w:spacing w:after="0" w:line="240" w:lineRule="auto"/>
      </w:pPr>
    </w:p>
    <w:p w14:paraId="78DA9250" w14:textId="0E7F1E9D" w:rsidR="00CB3E57" w:rsidRDefault="00CB3E57" w:rsidP="00160525">
      <w:pPr>
        <w:spacing w:after="0" w:line="240" w:lineRule="auto"/>
      </w:pPr>
      <w:r>
        <w:t>Slide 49</w:t>
      </w:r>
    </w:p>
    <w:p w14:paraId="3697E308" w14:textId="77777777" w:rsidR="00CB3E57" w:rsidRPr="00CB3E57" w:rsidRDefault="00CB3E57" w:rsidP="00160525">
      <w:pPr>
        <w:spacing w:after="0" w:line="240" w:lineRule="auto"/>
      </w:pPr>
      <w:r w:rsidRPr="00CB3E57">
        <w:t>Ultimately, having a robust plan in place helps you maintain the vaccine cold chain, which is critical to ensure vaccine safety and potency.</w:t>
      </w:r>
    </w:p>
    <w:p w14:paraId="3DC61F8A" w14:textId="38F5343B" w:rsidR="00CB3E57" w:rsidRDefault="00CB3E57" w:rsidP="00160525">
      <w:pPr>
        <w:spacing w:after="0" w:line="240" w:lineRule="auto"/>
      </w:pPr>
    </w:p>
    <w:p w14:paraId="31E181F1" w14:textId="392A1F17" w:rsidR="00CB3E57" w:rsidRDefault="00CB3E57" w:rsidP="00160525">
      <w:pPr>
        <w:spacing w:after="0" w:line="240" w:lineRule="auto"/>
      </w:pPr>
      <w:r>
        <w:t>Slide 50</w:t>
      </w:r>
    </w:p>
    <w:p w14:paraId="26053C6A" w14:textId="77777777" w:rsidR="00CB3E57" w:rsidRPr="00CB3E57" w:rsidRDefault="00CB3E57" w:rsidP="00160525">
      <w:pPr>
        <w:spacing w:after="0" w:line="240" w:lineRule="auto"/>
      </w:pPr>
      <w:r w:rsidRPr="00CB3E57">
        <w:t xml:space="preserve">As a healthcare provider, you are responsible for the last three circles in this cold chain. From the moment the vaccine arrives at your facility to moment it is delivered in a patient’s arm, you are responsible for maintaining the cold chain. </w:t>
      </w:r>
    </w:p>
    <w:p w14:paraId="1FF7933E" w14:textId="611315D1" w:rsidR="00CB3E57" w:rsidRDefault="00CB3E57" w:rsidP="00160525">
      <w:pPr>
        <w:spacing w:after="0" w:line="240" w:lineRule="auto"/>
      </w:pPr>
    </w:p>
    <w:p w14:paraId="3438D78E" w14:textId="167DB4D7" w:rsidR="00CB3E57" w:rsidRDefault="00CB3E57" w:rsidP="00160525">
      <w:pPr>
        <w:spacing w:after="0" w:line="240" w:lineRule="auto"/>
      </w:pPr>
      <w:r>
        <w:t>Slide 51</w:t>
      </w:r>
    </w:p>
    <w:p w14:paraId="6933D463" w14:textId="77777777" w:rsidR="000F41E0" w:rsidRPr="000F41E0" w:rsidRDefault="000F41E0" w:rsidP="00160525">
      <w:pPr>
        <w:spacing w:after="0" w:line="240" w:lineRule="auto"/>
      </w:pPr>
      <w:r w:rsidRPr="000F41E0">
        <w:t>To maintain the cold chain, there are two options for transporting vaccines to a clinic</w:t>
      </w:r>
    </w:p>
    <w:p w14:paraId="6F8F641C" w14:textId="719EC893" w:rsidR="00CB3E57" w:rsidRDefault="00CB3E57" w:rsidP="00160525">
      <w:pPr>
        <w:spacing w:after="0" w:line="240" w:lineRule="auto"/>
      </w:pPr>
    </w:p>
    <w:p w14:paraId="7381AB1B" w14:textId="6453475E" w:rsidR="000F41E0" w:rsidRDefault="000F41E0" w:rsidP="00160525">
      <w:pPr>
        <w:spacing w:after="0" w:line="240" w:lineRule="auto"/>
      </w:pPr>
      <w:r>
        <w:t>Slide 52</w:t>
      </w:r>
    </w:p>
    <w:p w14:paraId="5033CF75" w14:textId="77777777" w:rsidR="000F41E0" w:rsidRPr="000F41E0" w:rsidRDefault="000F41E0" w:rsidP="00160525">
      <w:pPr>
        <w:spacing w:after="0" w:line="240" w:lineRule="auto"/>
      </w:pPr>
      <w:r w:rsidRPr="000F41E0">
        <w:t>As a best practice, it is always preferable to have vaccine(s) shipped directly to the clinic site instead of transporting them from another facility. Considerations would include whether the facility has:</w:t>
      </w:r>
    </w:p>
    <w:p w14:paraId="6EAA9497" w14:textId="77777777" w:rsidR="000F41E0" w:rsidRPr="000F41E0" w:rsidRDefault="000F41E0" w:rsidP="00160525">
      <w:pPr>
        <w:numPr>
          <w:ilvl w:val="0"/>
          <w:numId w:val="9"/>
        </w:numPr>
        <w:spacing w:after="0" w:line="240" w:lineRule="auto"/>
      </w:pPr>
      <w:r w:rsidRPr="000F41E0">
        <w:t>Appropriate on-site equipment to store vaccines at appropriate temperatures, including temperature monitoring equipment.</w:t>
      </w:r>
    </w:p>
    <w:p w14:paraId="211363F0" w14:textId="77777777" w:rsidR="000F41E0" w:rsidRPr="000F41E0" w:rsidRDefault="000F41E0" w:rsidP="00160525">
      <w:pPr>
        <w:numPr>
          <w:ilvl w:val="0"/>
          <w:numId w:val="9"/>
        </w:numPr>
        <w:spacing w:after="0" w:line="240" w:lineRule="auto"/>
      </w:pPr>
      <w:r w:rsidRPr="000F41E0">
        <w:t>Staff to monitor temperatures.</w:t>
      </w:r>
    </w:p>
    <w:p w14:paraId="69E5C8C6" w14:textId="6E06348A" w:rsidR="000F41E0" w:rsidRDefault="000F41E0" w:rsidP="00160525">
      <w:pPr>
        <w:spacing w:after="0" w:line="240" w:lineRule="auto"/>
      </w:pPr>
    </w:p>
    <w:p w14:paraId="7F1A794E" w14:textId="3E1DEE5D" w:rsidR="000F41E0" w:rsidRDefault="000F41E0" w:rsidP="00160525">
      <w:pPr>
        <w:spacing w:after="0" w:line="240" w:lineRule="auto"/>
      </w:pPr>
      <w:r>
        <w:t>Slide 53</w:t>
      </w:r>
    </w:p>
    <w:p w14:paraId="78FD3C65" w14:textId="77777777" w:rsidR="000F41E0" w:rsidRPr="000F41E0" w:rsidRDefault="000F41E0" w:rsidP="00160525">
      <w:pPr>
        <w:spacing w:after="0" w:line="240" w:lineRule="auto"/>
      </w:pPr>
      <w:r w:rsidRPr="000F41E0">
        <w:t xml:space="preserve">If a direct shipment is not possible, vaccines can be transported from another facility. However, plans must be made to ensure vaccines can be handled safely and the cold chain can be maintained during transport and throughout the clinic workday. You should not routinely transport vaccine, but as a practice use a portable refrigerator/freezer unit or qualified container or </w:t>
      </w:r>
      <w:proofErr w:type="spellStart"/>
      <w:r w:rsidRPr="000F41E0">
        <w:t>packout</w:t>
      </w:r>
      <w:proofErr w:type="spellEnd"/>
      <w:r w:rsidRPr="000F41E0">
        <w:t xml:space="preserve"> with a temperature monitoring device if you need to transport the vaccine from another facility.</w:t>
      </w:r>
    </w:p>
    <w:p w14:paraId="1D4E3E6E" w14:textId="5BEAB35D" w:rsidR="000F41E0" w:rsidRDefault="000F41E0" w:rsidP="00160525">
      <w:pPr>
        <w:spacing w:after="0" w:line="240" w:lineRule="auto"/>
      </w:pPr>
    </w:p>
    <w:p w14:paraId="55EFD066" w14:textId="218C4DB0" w:rsidR="000F41E0" w:rsidRDefault="000F41E0" w:rsidP="00160525">
      <w:pPr>
        <w:spacing w:after="0" w:line="240" w:lineRule="auto"/>
      </w:pPr>
      <w:r>
        <w:t>Slide 54</w:t>
      </w:r>
    </w:p>
    <w:p w14:paraId="16FE6F5E" w14:textId="77777777" w:rsidR="000F41E0" w:rsidRPr="000F41E0" w:rsidRDefault="000F41E0" w:rsidP="00160525">
      <w:pPr>
        <w:spacing w:after="0" w:line="240" w:lineRule="auto"/>
      </w:pPr>
      <w:r w:rsidRPr="000F41E0">
        <w:t>For more information on best practices for transporting vaccines, please refer to the resources on this slide.</w:t>
      </w:r>
    </w:p>
    <w:p w14:paraId="1E8D0B4B" w14:textId="5C2343B5" w:rsidR="000F41E0" w:rsidRDefault="000F41E0" w:rsidP="00160525">
      <w:pPr>
        <w:spacing w:after="0" w:line="240" w:lineRule="auto"/>
      </w:pPr>
    </w:p>
    <w:p w14:paraId="4FE95769" w14:textId="3A8E9E28" w:rsidR="00E122B9" w:rsidRDefault="00E122B9" w:rsidP="00160525">
      <w:pPr>
        <w:spacing w:after="0" w:line="240" w:lineRule="auto"/>
      </w:pPr>
      <w:r>
        <w:t>Slide 55</w:t>
      </w:r>
    </w:p>
    <w:p w14:paraId="6C2B1CB9" w14:textId="77777777" w:rsidR="00E122B9" w:rsidRPr="00E122B9" w:rsidRDefault="00E122B9" w:rsidP="00160525">
      <w:pPr>
        <w:spacing w:after="0" w:line="240" w:lineRule="auto"/>
      </w:pPr>
      <w:r w:rsidRPr="00E122B9">
        <w:t>Finally, before the clinic starts, it is important to promote and communicate your clinic information to the targeted audience.</w:t>
      </w:r>
    </w:p>
    <w:p w14:paraId="0C5644BE" w14:textId="21D9457A" w:rsidR="00E122B9" w:rsidRDefault="00E122B9" w:rsidP="00160525">
      <w:pPr>
        <w:spacing w:after="0" w:line="240" w:lineRule="auto"/>
      </w:pPr>
    </w:p>
    <w:p w14:paraId="274B1770" w14:textId="66817809" w:rsidR="00E122B9" w:rsidRDefault="00E122B9" w:rsidP="00160525">
      <w:pPr>
        <w:spacing w:after="0" w:line="240" w:lineRule="auto"/>
      </w:pPr>
      <w:r>
        <w:t>Slide 56</w:t>
      </w:r>
    </w:p>
    <w:p w14:paraId="3B9E0E16" w14:textId="77777777" w:rsidR="00E122B9" w:rsidRPr="00E122B9" w:rsidRDefault="00E122B9" w:rsidP="00160525">
      <w:pPr>
        <w:spacing w:after="0" w:line="240" w:lineRule="auto"/>
      </w:pPr>
      <w:r w:rsidRPr="00E122B9">
        <w:t>To promote your clinic:</w:t>
      </w:r>
    </w:p>
    <w:p w14:paraId="398F2CB2" w14:textId="77777777" w:rsidR="00E122B9" w:rsidRPr="00E122B9" w:rsidRDefault="00E122B9" w:rsidP="00160525">
      <w:pPr>
        <w:numPr>
          <w:ilvl w:val="0"/>
          <w:numId w:val="10"/>
        </w:numPr>
        <w:spacing w:after="0" w:line="240" w:lineRule="auto"/>
      </w:pPr>
      <w:r w:rsidRPr="00E122B9">
        <w:lastRenderedPageBreak/>
        <w:t xml:space="preserve">Use multilingual and multimedia channels to widely post clinic purpose, dates, locations, times, and population that will be served. </w:t>
      </w:r>
    </w:p>
    <w:p w14:paraId="44B2862D" w14:textId="77777777" w:rsidR="00E122B9" w:rsidRPr="00E122B9" w:rsidRDefault="00E122B9" w:rsidP="00160525">
      <w:pPr>
        <w:numPr>
          <w:ilvl w:val="0"/>
          <w:numId w:val="10"/>
        </w:numPr>
        <w:spacing w:after="0" w:line="240" w:lineRule="auto"/>
      </w:pPr>
      <w:r w:rsidRPr="00E122B9">
        <w:t xml:space="preserve">Be clear about who the clinic is for— such as those who have an appointment. </w:t>
      </w:r>
    </w:p>
    <w:p w14:paraId="0FD23A34" w14:textId="77777777" w:rsidR="00E122B9" w:rsidRPr="00E122B9" w:rsidRDefault="00E122B9" w:rsidP="00160525">
      <w:pPr>
        <w:numPr>
          <w:ilvl w:val="0"/>
          <w:numId w:val="10"/>
        </w:numPr>
        <w:spacing w:after="0" w:line="240" w:lineRule="auto"/>
      </w:pPr>
      <w:r w:rsidRPr="00E122B9">
        <w:t xml:space="preserve">Provide instructions on clinic logistics, such as how to set up appointments if prescheduling will be used. </w:t>
      </w:r>
    </w:p>
    <w:p w14:paraId="0F0F85CE" w14:textId="77777777" w:rsidR="00E122B9" w:rsidRPr="00E122B9" w:rsidRDefault="00E122B9" w:rsidP="00160525">
      <w:pPr>
        <w:numPr>
          <w:ilvl w:val="0"/>
          <w:numId w:val="10"/>
        </w:numPr>
        <w:spacing w:after="0" w:line="240" w:lineRule="auto"/>
      </w:pPr>
      <w:r w:rsidRPr="00E122B9">
        <w:t xml:space="preserve">Scale your promotion to the amount of vaccine that will be available. </w:t>
      </w:r>
    </w:p>
    <w:p w14:paraId="618CEA0E" w14:textId="128D9A95" w:rsidR="00E122B9" w:rsidRPr="00E122B9" w:rsidRDefault="00E122B9" w:rsidP="00160525">
      <w:pPr>
        <w:numPr>
          <w:ilvl w:val="0"/>
          <w:numId w:val="10"/>
        </w:numPr>
        <w:spacing w:after="0" w:line="240" w:lineRule="auto"/>
      </w:pPr>
      <w:r w:rsidRPr="00E122B9">
        <w:t xml:space="preserve">Include partners in promotion, who can be helpful for reaching </w:t>
      </w:r>
      <w:r w:rsidR="00D268B8">
        <w:t>populations of focus</w:t>
      </w:r>
      <w:r w:rsidRPr="00E122B9">
        <w:t>.</w:t>
      </w:r>
    </w:p>
    <w:p w14:paraId="0FE6D394" w14:textId="1DAB75AF" w:rsidR="00E122B9" w:rsidRDefault="00E122B9" w:rsidP="00160525">
      <w:pPr>
        <w:spacing w:after="0" w:line="240" w:lineRule="auto"/>
      </w:pPr>
    </w:p>
    <w:p w14:paraId="55CE6E20" w14:textId="689615CE" w:rsidR="00E122B9" w:rsidRDefault="00E122B9" w:rsidP="00160525">
      <w:pPr>
        <w:spacing w:after="0" w:line="240" w:lineRule="auto"/>
      </w:pPr>
      <w:r>
        <w:t>Slide 57</w:t>
      </w:r>
    </w:p>
    <w:p w14:paraId="6F38AE58" w14:textId="77777777" w:rsidR="00E122B9" w:rsidRPr="00E122B9" w:rsidRDefault="00E122B9" w:rsidP="00160525">
      <w:pPr>
        <w:spacing w:after="0" w:line="240" w:lineRule="auto"/>
      </w:pPr>
      <w:r w:rsidRPr="00E122B9">
        <w:t>Now let's give you an opportunity to check your knowledge so far. What do you think? True or False…</w:t>
      </w:r>
    </w:p>
    <w:p w14:paraId="6C8552B0" w14:textId="77777777" w:rsidR="00E122B9" w:rsidRPr="00E122B9" w:rsidRDefault="00E122B9" w:rsidP="00160525">
      <w:pPr>
        <w:spacing w:after="0" w:line="240" w:lineRule="auto"/>
      </w:pPr>
      <w:r w:rsidRPr="00E122B9">
        <w:t>As a healthcare provider, you are responsible for maintaining the cold chain from the time the vaccine arrives at the provider facility until it is administered.</w:t>
      </w:r>
    </w:p>
    <w:p w14:paraId="51C2195B" w14:textId="77777777" w:rsidR="00E122B9" w:rsidRPr="00E122B9" w:rsidRDefault="00E122B9" w:rsidP="00160525">
      <w:pPr>
        <w:spacing w:after="0" w:line="240" w:lineRule="auto"/>
      </w:pPr>
      <w:r w:rsidRPr="00E122B9">
        <w:t>Pause this video to think about your answer, then resume when you are ready to review.</w:t>
      </w:r>
    </w:p>
    <w:p w14:paraId="60CF7805" w14:textId="14F88626" w:rsidR="00E122B9" w:rsidRDefault="00E122B9" w:rsidP="00160525">
      <w:pPr>
        <w:spacing w:after="0" w:line="240" w:lineRule="auto"/>
      </w:pPr>
    </w:p>
    <w:p w14:paraId="1D3F0F9D" w14:textId="5E635B89" w:rsidR="00E122B9" w:rsidRDefault="00E122B9" w:rsidP="00160525">
      <w:pPr>
        <w:spacing w:after="0" w:line="240" w:lineRule="auto"/>
      </w:pPr>
      <w:r>
        <w:t>Slide 58</w:t>
      </w:r>
    </w:p>
    <w:p w14:paraId="02AF9A82" w14:textId="77777777" w:rsidR="003A0E9B" w:rsidRPr="003A0E9B" w:rsidRDefault="003A0E9B" w:rsidP="00160525">
      <w:pPr>
        <w:spacing w:after="0" w:line="240" w:lineRule="auto"/>
      </w:pPr>
      <w:r w:rsidRPr="003A0E9B">
        <w:t>Time to review. The answer is true. You are responsible for maintaining the cold chain from the instant the vaccine arrives at the facility until you administer it.</w:t>
      </w:r>
    </w:p>
    <w:p w14:paraId="24BB8212" w14:textId="2B5B390E" w:rsidR="00E122B9" w:rsidRDefault="00E122B9" w:rsidP="00160525">
      <w:pPr>
        <w:spacing w:after="0" w:line="240" w:lineRule="auto"/>
      </w:pPr>
    </w:p>
    <w:p w14:paraId="65A89B2F" w14:textId="13265038" w:rsidR="003A0E9B" w:rsidRDefault="003A0E9B" w:rsidP="00160525">
      <w:pPr>
        <w:spacing w:after="0" w:line="240" w:lineRule="auto"/>
      </w:pPr>
      <w:r>
        <w:t>Slide 59</w:t>
      </w:r>
    </w:p>
    <w:p w14:paraId="1CC4DF00" w14:textId="77777777" w:rsidR="00FE2FD1" w:rsidRPr="00FE2FD1" w:rsidRDefault="00FE2FD1" w:rsidP="00160525">
      <w:pPr>
        <w:spacing w:after="0" w:line="240" w:lineRule="auto"/>
      </w:pPr>
      <w:r w:rsidRPr="00FE2FD1">
        <w:t>Next, we will cover activities during the clinic.</w:t>
      </w:r>
    </w:p>
    <w:p w14:paraId="3FE02F76" w14:textId="32F2965D" w:rsidR="003A0E9B" w:rsidRDefault="003A0E9B" w:rsidP="00160525">
      <w:pPr>
        <w:spacing w:after="0" w:line="240" w:lineRule="auto"/>
      </w:pPr>
    </w:p>
    <w:p w14:paraId="1F7F327F" w14:textId="08A0D00B" w:rsidR="00FE2FD1" w:rsidRDefault="00FE2FD1" w:rsidP="00160525">
      <w:pPr>
        <w:spacing w:after="0" w:line="240" w:lineRule="auto"/>
      </w:pPr>
      <w:r>
        <w:t>Slide 60</w:t>
      </w:r>
    </w:p>
    <w:p w14:paraId="76536B15" w14:textId="77777777" w:rsidR="00FE2FD1" w:rsidRPr="00FE2FD1" w:rsidRDefault="00FE2FD1" w:rsidP="00160525">
      <w:pPr>
        <w:spacing w:after="0" w:line="240" w:lineRule="auto"/>
      </w:pPr>
      <w:r w:rsidRPr="00FE2FD1">
        <w:t>Activities during the clinic include general operations, vaccination, and end of the workday.</w:t>
      </w:r>
    </w:p>
    <w:p w14:paraId="1C59EC66" w14:textId="5C15C177" w:rsidR="00FE2FD1" w:rsidRDefault="00FE2FD1" w:rsidP="00160525">
      <w:pPr>
        <w:spacing w:after="0" w:line="240" w:lineRule="auto"/>
      </w:pPr>
    </w:p>
    <w:p w14:paraId="49ABDA75" w14:textId="55CF32FE" w:rsidR="00FE2FD1" w:rsidRDefault="00FE2FD1" w:rsidP="00160525">
      <w:pPr>
        <w:spacing w:after="0" w:line="240" w:lineRule="auto"/>
      </w:pPr>
      <w:r>
        <w:t>Slide 61</w:t>
      </w:r>
    </w:p>
    <w:p w14:paraId="78B15EAD" w14:textId="60FF403E" w:rsidR="00FE2FD1" w:rsidRPr="00FE2FD1" w:rsidRDefault="00FE2FD1" w:rsidP="00160525">
      <w:pPr>
        <w:spacing w:after="0" w:line="240" w:lineRule="auto"/>
      </w:pPr>
      <w:r w:rsidRPr="00FE2FD1">
        <w:t>Let’s start with general operations</w:t>
      </w:r>
      <w:r>
        <w:t>.</w:t>
      </w:r>
    </w:p>
    <w:p w14:paraId="08E41BAF" w14:textId="1307993F" w:rsidR="00FE2FD1" w:rsidRDefault="00FE2FD1" w:rsidP="00160525">
      <w:pPr>
        <w:spacing w:after="0" w:line="240" w:lineRule="auto"/>
      </w:pPr>
    </w:p>
    <w:p w14:paraId="258EB7DE" w14:textId="2285D5BC" w:rsidR="00FE2FD1" w:rsidRDefault="00FE2FD1" w:rsidP="00160525">
      <w:pPr>
        <w:spacing w:after="0" w:line="240" w:lineRule="auto"/>
      </w:pPr>
      <w:r>
        <w:t>Slide 62</w:t>
      </w:r>
    </w:p>
    <w:p w14:paraId="0821ED32" w14:textId="77777777" w:rsidR="00FE2FD1" w:rsidRPr="00FE2FD1" w:rsidRDefault="00FE2FD1" w:rsidP="00160525">
      <w:pPr>
        <w:spacing w:after="0" w:line="240" w:lineRule="auto"/>
      </w:pPr>
      <w:r w:rsidRPr="00FE2FD1">
        <w:t xml:space="preserve">General operations </w:t>
      </w:r>
      <w:proofErr w:type="gramStart"/>
      <w:r w:rsidRPr="00FE2FD1">
        <w:t>refers</w:t>
      </w:r>
      <w:proofErr w:type="gramEnd"/>
      <w:r w:rsidRPr="00FE2FD1">
        <w:t xml:space="preserve"> to operationalizing and overseeing the plans that you developed in the planning and pre-clinic phases, such as the plans for location and layout, supplies and materials, and storage and handling. </w:t>
      </w:r>
    </w:p>
    <w:p w14:paraId="036551C9" w14:textId="73035CFC" w:rsidR="00FE2FD1" w:rsidRDefault="00FE2FD1" w:rsidP="00160525">
      <w:pPr>
        <w:spacing w:after="0" w:line="240" w:lineRule="auto"/>
      </w:pPr>
    </w:p>
    <w:p w14:paraId="63132AE1" w14:textId="1F7756B5" w:rsidR="00FE2FD1" w:rsidRDefault="00FE2FD1" w:rsidP="00160525">
      <w:pPr>
        <w:spacing w:after="0" w:line="240" w:lineRule="auto"/>
      </w:pPr>
      <w:r>
        <w:t>Slide 63</w:t>
      </w:r>
    </w:p>
    <w:p w14:paraId="123492DB" w14:textId="3FD0794F" w:rsidR="00FE2FD1" w:rsidRPr="00FE2FD1" w:rsidRDefault="00FE2FD1" w:rsidP="00160525">
      <w:pPr>
        <w:spacing w:after="0" w:line="240" w:lineRule="auto"/>
      </w:pPr>
      <w:r w:rsidRPr="00FE2FD1">
        <w:t>Let’s move to vaccination processes</w:t>
      </w:r>
    </w:p>
    <w:p w14:paraId="40463139" w14:textId="017D92D1" w:rsidR="00FE2FD1" w:rsidRDefault="00FE2FD1" w:rsidP="00160525">
      <w:pPr>
        <w:spacing w:after="0" w:line="240" w:lineRule="auto"/>
      </w:pPr>
    </w:p>
    <w:p w14:paraId="49761146" w14:textId="314A4B89" w:rsidR="00FE2FD1" w:rsidRDefault="00FE2FD1" w:rsidP="00160525">
      <w:pPr>
        <w:spacing w:after="0" w:line="240" w:lineRule="auto"/>
      </w:pPr>
      <w:r>
        <w:t>Slide 64</w:t>
      </w:r>
    </w:p>
    <w:p w14:paraId="489E5D7B" w14:textId="77777777" w:rsidR="00DB1935" w:rsidRPr="00DB1935" w:rsidRDefault="00DB1935" w:rsidP="00160525">
      <w:pPr>
        <w:spacing w:after="0" w:line="240" w:lineRule="auto"/>
      </w:pPr>
      <w:r w:rsidRPr="00DB1935">
        <w:t>During the vaccination process, ensure the following occur:</w:t>
      </w:r>
    </w:p>
    <w:p w14:paraId="7E750CF3" w14:textId="77777777" w:rsidR="00DB1935" w:rsidRPr="00DB1935" w:rsidRDefault="00DB1935" w:rsidP="00160525">
      <w:pPr>
        <w:numPr>
          <w:ilvl w:val="0"/>
          <w:numId w:val="11"/>
        </w:numPr>
        <w:spacing w:after="0" w:line="240" w:lineRule="auto"/>
      </w:pPr>
      <w:r w:rsidRPr="00DB1935">
        <w:t>Screen for eligibility</w:t>
      </w:r>
    </w:p>
    <w:p w14:paraId="6B7EBB3D" w14:textId="77777777" w:rsidR="00DB1935" w:rsidRPr="00DB1935" w:rsidRDefault="00DB1935" w:rsidP="00160525">
      <w:pPr>
        <w:numPr>
          <w:ilvl w:val="0"/>
          <w:numId w:val="11"/>
        </w:numPr>
        <w:spacing w:after="0" w:line="240" w:lineRule="auto"/>
      </w:pPr>
      <w:r w:rsidRPr="00DB1935">
        <w:t>Screen for contraindications and precautions</w:t>
      </w:r>
    </w:p>
    <w:p w14:paraId="77E201D3" w14:textId="77777777" w:rsidR="00DB1935" w:rsidRPr="00DB1935" w:rsidRDefault="00DB1935" w:rsidP="00160525">
      <w:pPr>
        <w:numPr>
          <w:ilvl w:val="0"/>
          <w:numId w:val="11"/>
        </w:numPr>
        <w:spacing w:after="0" w:line="240" w:lineRule="auto"/>
      </w:pPr>
      <w:r w:rsidRPr="00DB1935">
        <w:t>Distribute Vaccine Information Statement or Emergency Use Authorization fact sheet prior to vaccine administration</w:t>
      </w:r>
    </w:p>
    <w:p w14:paraId="346D06CC" w14:textId="77777777" w:rsidR="00DB1935" w:rsidRPr="00DB1935" w:rsidRDefault="00DB1935" w:rsidP="00160525">
      <w:pPr>
        <w:numPr>
          <w:ilvl w:val="0"/>
          <w:numId w:val="11"/>
        </w:numPr>
        <w:spacing w:after="0" w:line="240" w:lineRule="auto"/>
      </w:pPr>
      <w:r w:rsidRPr="00DB1935">
        <w:t>Prepare and administer vaccine following manufacturer’s guidance and proper administration practices</w:t>
      </w:r>
    </w:p>
    <w:p w14:paraId="55AA7F6C" w14:textId="77777777" w:rsidR="00DB1935" w:rsidRPr="00DB1935" w:rsidRDefault="00DB1935" w:rsidP="00160525">
      <w:pPr>
        <w:numPr>
          <w:ilvl w:val="0"/>
          <w:numId w:val="11"/>
        </w:numPr>
        <w:spacing w:after="0" w:line="240" w:lineRule="auto"/>
      </w:pPr>
      <w:r w:rsidRPr="00DB1935">
        <w:t>Observe patients in a waiting area for at least 15 minutes after vaccination for syncope or other adverse events</w:t>
      </w:r>
    </w:p>
    <w:p w14:paraId="08E73EBC" w14:textId="77777777" w:rsidR="00DB1935" w:rsidRPr="00DB1935" w:rsidRDefault="00DB1935" w:rsidP="00160525">
      <w:pPr>
        <w:numPr>
          <w:ilvl w:val="0"/>
          <w:numId w:val="11"/>
        </w:numPr>
        <w:spacing w:after="0" w:line="240" w:lineRule="auto"/>
      </w:pPr>
      <w:r w:rsidRPr="00DB1935">
        <w:t>Document the vaccination in your state’s Immunization Information System.</w:t>
      </w:r>
    </w:p>
    <w:p w14:paraId="0A4094B3" w14:textId="5DED88FE" w:rsidR="00DB1935" w:rsidRDefault="00DB1935" w:rsidP="00160525">
      <w:pPr>
        <w:spacing w:after="0" w:line="240" w:lineRule="auto"/>
      </w:pPr>
    </w:p>
    <w:p w14:paraId="7CAD62D1" w14:textId="11066FDB" w:rsidR="00DB1935" w:rsidRDefault="00DB1935" w:rsidP="00160525">
      <w:pPr>
        <w:spacing w:after="0" w:line="240" w:lineRule="auto"/>
      </w:pPr>
      <w:r>
        <w:t>Slide 65</w:t>
      </w:r>
    </w:p>
    <w:p w14:paraId="2A23F203" w14:textId="77777777" w:rsidR="00DB1935" w:rsidRPr="00DB1935" w:rsidRDefault="00DB1935" w:rsidP="00160525">
      <w:pPr>
        <w:spacing w:after="0" w:line="240" w:lineRule="auto"/>
      </w:pPr>
      <w:r w:rsidRPr="00DB1935">
        <w:t xml:space="preserve">I want to draw your attention to the practice of pre-drawing vaccines. CDC does not recommend </w:t>
      </w:r>
      <w:proofErr w:type="spellStart"/>
      <w:r w:rsidRPr="00DB1935">
        <w:t>predrawing</w:t>
      </w:r>
      <w:proofErr w:type="spellEnd"/>
      <w:r w:rsidRPr="00DB1935">
        <w:t xml:space="preserve"> a vaccine, however if vaccine must be </w:t>
      </w:r>
      <w:proofErr w:type="spellStart"/>
      <w:r w:rsidRPr="00DB1935">
        <w:t>predrawn</w:t>
      </w:r>
      <w:proofErr w:type="spellEnd"/>
      <w:r w:rsidRPr="00DB1935">
        <w:t>:</w:t>
      </w:r>
    </w:p>
    <w:p w14:paraId="4008301C" w14:textId="77777777" w:rsidR="00DB1935" w:rsidRPr="00DB1935" w:rsidRDefault="00DB1935" w:rsidP="00160525">
      <w:pPr>
        <w:spacing w:after="0" w:line="240" w:lineRule="auto"/>
      </w:pPr>
      <w:r w:rsidRPr="00DB1935">
        <w:t>Set up a separate station for each vaccine type.</w:t>
      </w:r>
    </w:p>
    <w:p w14:paraId="152A85E8" w14:textId="77777777" w:rsidR="00DB1935" w:rsidRPr="00DB1935" w:rsidRDefault="00DB1935" w:rsidP="00160525">
      <w:pPr>
        <w:spacing w:after="0" w:line="240" w:lineRule="auto"/>
      </w:pPr>
      <w:r w:rsidRPr="00DB1935">
        <w:t>Draw vaccines after arriving at the clinic site, not beforehand.</w:t>
      </w:r>
    </w:p>
    <w:p w14:paraId="1B5FBFB1" w14:textId="77777777" w:rsidR="00DB1935" w:rsidRPr="00DB1935" w:rsidRDefault="00DB1935" w:rsidP="00160525">
      <w:pPr>
        <w:spacing w:after="0" w:line="240" w:lineRule="auto"/>
      </w:pPr>
      <w:r w:rsidRPr="00DB1935">
        <w:t>Draw up no more than 10 doses/1 MDV at one time.</w:t>
      </w:r>
    </w:p>
    <w:p w14:paraId="4349BBCC" w14:textId="77777777" w:rsidR="00DB1935" w:rsidRPr="00DB1935" w:rsidRDefault="00DB1935" w:rsidP="00160525">
      <w:pPr>
        <w:spacing w:after="0" w:line="240" w:lineRule="auto"/>
      </w:pPr>
      <w:r w:rsidRPr="00DB1935">
        <w:lastRenderedPageBreak/>
        <w:t>Monitor patient flow to avoid drawing up unnecessary doses.</w:t>
      </w:r>
    </w:p>
    <w:p w14:paraId="7EB65A6C" w14:textId="77777777" w:rsidR="00DB1935" w:rsidRPr="00DB1935" w:rsidRDefault="00DB1935" w:rsidP="00160525">
      <w:pPr>
        <w:spacing w:after="0" w:line="240" w:lineRule="auto"/>
      </w:pPr>
      <w:proofErr w:type="spellStart"/>
      <w:r w:rsidRPr="00DB1935">
        <w:t>Predraw</w:t>
      </w:r>
      <w:proofErr w:type="spellEnd"/>
      <w:r w:rsidRPr="00DB1935">
        <w:t xml:space="preserve"> reconstituted vaccine into a syringe only when ready for administration. If a </w:t>
      </w:r>
      <w:proofErr w:type="spellStart"/>
      <w:r w:rsidRPr="00DB1935">
        <w:t>predrawn</w:t>
      </w:r>
      <w:proofErr w:type="spellEnd"/>
      <w:r w:rsidRPr="00DB1935">
        <w:t xml:space="preserve"> vaccine is not used within 30 minutes of being reconstituted, follow manufacturer guidance for storage conditions and time limits.</w:t>
      </w:r>
    </w:p>
    <w:p w14:paraId="3EFDCDC5" w14:textId="5CE71AEC" w:rsidR="00DB1935" w:rsidRDefault="00DB1935" w:rsidP="00160525">
      <w:pPr>
        <w:spacing w:after="0" w:line="240" w:lineRule="auto"/>
      </w:pPr>
    </w:p>
    <w:p w14:paraId="2900B843" w14:textId="3EF9F6A2" w:rsidR="00DB1935" w:rsidRDefault="00DB1935" w:rsidP="00160525">
      <w:pPr>
        <w:spacing w:after="0" w:line="240" w:lineRule="auto"/>
      </w:pPr>
      <w:r>
        <w:t>Slide 66</w:t>
      </w:r>
    </w:p>
    <w:p w14:paraId="1B18C3CC" w14:textId="77777777" w:rsidR="00DB1935" w:rsidRPr="00DB1935" w:rsidRDefault="00DB1935" w:rsidP="00160525">
      <w:pPr>
        <w:spacing w:after="0" w:line="240" w:lineRule="auto"/>
      </w:pPr>
      <w:r w:rsidRPr="00DB1935">
        <w:t xml:space="preserve">And finally, let us discuss what to do when you reach the end of your clinic </w:t>
      </w:r>
      <w:proofErr w:type="gramStart"/>
      <w:r w:rsidRPr="00DB1935">
        <w:t>work day</w:t>
      </w:r>
      <w:proofErr w:type="gramEnd"/>
      <w:r w:rsidRPr="00DB1935">
        <w:t>.</w:t>
      </w:r>
    </w:p>
    <w:p w14:paraId="16778656" w14:textId="7FF901D8" w:rsidR="00DB1935" w:rsidRDefault="00DB1935" w:rsidP="00160525">
      <w:pPr>
        <w:spacing w:after="0" w:line="240" w:lineRule="auto"/>
      </w:pPr>
    </w:p>
    <w:p w14:paraId="0EC8BE99" w14:textId="5A2A09CC" w:rsidR="00DB1935" w:rsidRDefault="00DB1935" w:rsidP="00160525">
      <w:pPr>
        <w:spacing w:after="0" w:line="240" w:lineRule="auto"/>
      </w:pPr>
      <w:r>
        <w:t>Slide 67</w:t>
      </w:r>
    </w:p>
    <w:p w14:paraId="49380F90" w14:textId="77777777" w:rsidR="00DB1935" w:rsidRPr="00DB1935" w:rsidRDefault="00DB1935" w:rsidP="00160525">
      <w:pPr>
        <w:spacing w:after="0" w:line="240" w:lineRule="auto"/>
      </w:pPr>
      <w:r w:rsidRPr="00DB1935">
        <w:t>At the end of the clinic workday, always ensure that all remaining vaccine in syringes is discarded according to protocol. Some vaccines may have short beyond use dates and need to be discarded as well. Store any remaining viable vaccine is as recommended to protect the cold chain.</w:t>
      </w:r>
    </w:p>
    <w:p w14:paraId="19C6B0A7" w14:textId="7CA2D066" w:rsidR="00DB1935" w:rsidRDefault="00DB1935" w:rsidP="00160525">
      <w:pPr>
        <w:spacing w:after="0" w:line="240" w:lineRule="auto"/>
      </w:pPr>
    </w:p>
    <w:p w14:paraId="0D21E001" w14:textId="5DA0426E" w:rsidR="00DB1935" w:rsidRDefault="00DB1935" w:rsidP="00160525">
      <w:pPr>
        <w:spacing w:after="0" w:line="240" w:lineRule="auto"/>
      </w:pPr>
      <w:r>
        <w:t>Slide 68</w:t>
      </w:r>
    </w:p>
    <w:p w14:paraId="41CA3431" w14:textId="5002063A" w:rsidR="00DB1935" w:rsidRDefault="00DB1935" w:rsidP="00160525">
      <w:pPr>
        <w:spacing w:after="0" w:line="240" w:lineRule="auto"/>
      </w:pPr>
      <w:r w:rsidRPr="00DB1935">
        <w:t xml:space="preserve">Now let's give you another opportunity to check your knowledge so far. What do you think? Which of the following statements about </w:t>
      </w:r>
      <w:proofErr w:type="spellStart"/>
      <w:r w:rsidRPr="00DB1935">
        <w:t>predrawing</w:t>
      </w:r>
      <w:proofErr w:type="spellEnd"/>
      <w:r w:rsidRPr="00DB1935">
        <w:t xml:space="preserve"> vaccine is FALSE? </w:t>
      </w:r>
    </w:p>
    <w:p w14:paraId="14254AE0" w14:textId="448EA869" w:rsidR="00AC632F" w:rsidRPr="00AC632F" w:rsidRDefault="00AC632F" w:rsidP="00160525">
      <w:pPr>
        <w:pStyle w:val="ListParagraph"/>
        <w:numPr>
          <w:ilvl w:val="0"/>
          <w:numId w:val="12"/>
        </w:numPr>
        <w:spacing w:after="0" w:line="240" w:lineRule="auto"/>
      </w:pPr>
      <w:r w:rsidRPr="00AC632F">
        <w:t xml:space="preserve">Monitor patient flow to avoid </w:t>
      </w:r>
      <w:proofErr w:type="spellStart"/>
      <w:r w:rsidRPr="00AC632F">
        <w:t>predrawing</w:t>
      </w:r>
      <w:proofErr w:type="spellEnd"/>
      <w:r w:rsidRPr="00AC632F">
        <w:t xml:space="preserve"> unnecessary doses.</w:t>
      </w:r>
    </w:p>
    <w:p w14:paraId="75B62D11" w14:textId="092056E6" w:rsidR="00AC632F" w:rsidRPr="00AC632F" w:rsidRDefault="00AC632F" w:rsidP="00160525">
      <w:pPr>
        <w:pStyle w:val="ListParagraph"/>
        <w:numPr>
          <w:ilvl w:val="0"/>
          <w:numId w:val="12"/>
        </w:numPr>
        <w:spacing w:after="0" w:line="240" w:lineRule="auto"/>
      </w:pPr>
      <w:r w:rsidRPr="00AC632F">
        <w:t>Draw up doses at the clinic site, not beforehand.</w:t>
      </w:r>
    </w:p>
    <w:p w14:paraId="68EBE022" w14:textId="1BE62447" w:rsidR="00AC632F" w:rsidRPr="00AC632F" w:rsidRDefault="00AC632F" w:rsidP="00160525">
      <w:pPr>
        <w:pStyle w:val="ListParagraph"/>
        <w:numPr>
          <w:ilvl w:val="0"/>
          <w:numId w:val="12"/>
        </w:numPr>
        <w:spacing w:after="0" w:line="240" w:lineRule="auto"/>
      </w:pPr>
      <w:r w:rsidRPr="00AC632F">
        <w:t>No more than 20 doses should be withdrawn at one time.</w:t>
      </w:r>
    </w:p>
    <w:p w14:paraId="78B5B17D" w14:textId="78194E3E" w:rsidR="00AC632F" w:rsidRPr="00DB1935" w:rsidRDefault="00AC632F" w:rsidP="00160525">
      <w:pPr>
        <w:pStyle w:val="ListParagraph"/>
        <w:numPr>
          <w:ilvl w:val="0"/>
          <w:numId w:val="12"/>
        </w:numPr>
        <w:spacing w:after="0" w:line="240" w:lineRule="auto"/>
      </w:pPr>
      <w:r w:rsidRPr="00AC632F">
        <w:t>Set up an administration station for each vaccine type.</w:t>
      </w:r>
    </w:p>
    <w:p w14:paraId="05411FFC" w14:textId="77777777" w:rsidR="00DB1935" w:rsidRPr="00DB1935" w:rsidRDefault="00DB1935" w:rsidP="00160525">
      <w:pPr>
        <w:spacing w:after="0" w:line="240" w:lineRule="auto"/>
      </w:pPr>
      <w:r w:rsidRPr="00DB1935">
        <w:t>Again, pause your video to think about the answer and resume when you are ready to review.</w:t>
      </w:r>
    </w:p>
    <w:p w14:paraId="68216DB2" w14:textId="04A2CB29" w:rsidR="00DB1935" w:rsidRDefault="00DB1935" w:rsidP="00160525">
      <w:pPr>
        <w:spacing w:after="0" w:line="240" w:lineRule="auto"/>
      </w:pPr>
    </w:p>
    <w:p w14:paraId="74589F89" w14:textId="5CDC3A2C" w:rsidR="00AC632F" w:rsidRDefault="00AC632F" w:rsidP="00160525">
      <w:pPr>
        <w:spacing w:after="0" w:line="240" w:lineRule="auto"/>
      </w:pPr>
      <w:r>
        <w:t>Slide 69</w:t>
      </w:r>
    </w:p>
    <w:p w14:paraId="39224A0D" w14:textId="77777777" w:rsidR="00AC632F" w:rsidRPr="00AC632F" w:rsidRDefault="00AC632F" w:rsidP="00160525">
      <w:pPr>
        <w:spacing w:after="0" w:line="240" w:lineRule="auto"/>
      </w:pPr>
      <w:r w:rsidRPr="00AC632F">
        <w:t>The answer is C. No more than 10 doses or 1 multidose vial should be withdrawn at one time.</w:t>
      </w:r>
    </w:p>
    <w:p w14:paraId="07B09C2E" w14:textId="6429B27E" w:rsidR="00AC632F" w:rsidRDefault="00AC632F" w:rsidP="00160525">
      <w:pPr>
        <w:spacing w:after="0" w:line="240" w:lineRule="auto"/>
      </w:pPr>
    </w:p>
    <w:p w14:paraId="2EB18622" w14:textId="1D4970B1" w:rsidR="00AC632F" w:rsidRDefault="00AC632F" w:rsidP="00160525">
      <w:pPr>
        <w:spacing w:after="0" w:line="240" w:lineRule="auto"/>
      </w:pPr>
      <w:r>
        <w:t>Slide 70</w:t>
      </w:r>
    </w:p>
    <w:p w14:paraId="02E42F97" w14:textId="77777777" w:rsidR="00AC632F" w:rsidRPr="00AC632F" w:rsidRDefault="00AC632F" w:rsidP="00160525">
      <w:pPr>
        <w:spacing w:after="0" w:line="240" w:lineRule="auto"/>
      </w:pPr>
      <w:r w:rsidRPr="00AC632F">
        <w:t>Finally, let us discuss the final phase of this timeline. Post Clinic Activities.</w:t>
      </w:r>
    </w:p>
    <w:p w14:paraId="2574FAB6" w14:textId="616DC229" w:rsidR="00AC632F" w:rsidRDefault="00AC632F" w:rsidP="00160525">
      <w:pPr>
        <w:spacing w:after="0" w:line="240" w:lineRule="auto"/>
      </w:pPr>
    </w:p>
    <w:p w14:paraId="4ABE8206" w14:textId="3C59F36D" w:rsidR="00AC632F" w:rsidRDefault="00AC632F" w:rsidP="00160525">
      <w:pPr>
        <w:spacing w:after="0" w:line="240" w:lineRule="auto"/>
      </w:pPr>
      <w:r>
        <w:t>Slide 71</w:t>
      </w:r>
    </w:p>
    <w:p w14:paraId="5B688827" w14:textId="77777777" w:rsidR="00047623" w:rsidRPr="00047623" w:rsidRDefault="00047623" w:rsidP="00160525">
      <w:pPr>
        <w:spacing w:after="0" w:line="240" w:lineRule="auto"/>
      </w:pPr>
      <w:r w:rsidRPr="00047623">
        <w:t>After a patient has received a vaccination:</w:t>
      </w:r>
    </w:p>
    <w:p w14:paraId="543C36C7" w14:textId="77777777" w:rsidR="00047623" w:rsidRPr="00047623" w:rsidRDefault="00047623" w:rsidP="00160525">
      <w:pPr>
        <w:numPr>
          <w:ilvl w:val="0"/>
          <w:numId w:val="13"/>
        </w:numPr>
        <w:spacing w:after="0" w:line="240" w:lineRule="auto"/>
      </w:pPr>
      <w:r w:rsidRPr="00047623">
        <w:t xml:space="preserve">Complete any required documentation and give the patient a record of the vaccine they received. Submit information on vaccinations administered to the jurisdiction’s immunization information system or patient’s primary care provider, as required by your state or local immunization program. </w:t>
      </w:r>
    </w:p>
    <w:p w14:paraId="250E5EBD" w14:textId="77777777" w:rsidR="00047623" w:rsidRPr="00047623" w:rsidRDefault="00047623" w:rsidP="00160525">
      <w:pPr>
        <w:numPr>
          <w:ilvl w:val="0"/>
          <w:numId w:val="13"/>
        </w:numPr>
        <w:spacing w:after="0" w:line="240" w:lineRule="auto"/>
      </w:pPr>
      <w:r w:rsidRPr="00047623">
        <w:t>Report any suspected adverse events to the </w:t>
      </w:r>
      <w:hyperlink r:id="rId7" w:history="1">
        <w:r w:rsidRPr="00047623">
          <w:rPr>
            <w:rStyle w:val="Hyperlink"/>
          </w:rPr>
          <w:t xml:space="preserve">Vaccine Adverse Event Reporting </w:t>
        </w:r>
      </w:hyperlink>
      <w:r w:rsidRPr="00047623">
        <w:rPr>
          <w:u w:val="single"/>
        </w:rPr>
        <w:t xml:space="preserve">System or </w:t>
      </w:r>
      <w:r w:rsidRPr="00047623">
        <w:t>VAERS. The link to VAERS is provided here.</w:t>
      </w:r>
    </w:p>
    <w:p w14:paraId="33554876" w14:textId="77777777" w:rsidR="00047623" w:rsidRPr="00047623" w:rsidRDefault="00047623" w:rsidP="00160525">
      <w:pPr>
        <w:numPr>
          <w:ilvl w:val="0"/>
          <w:numId w:val="13"/>
        </w:numPr>
        <w:spacing w:after="0" w:line="240" w:lineRule="auto"/>
      </w:pPr>
      <w:r w:rsidRPr="00047623">
        <w:t xml:space="preserve">And finally, develop an after-action report to capture lessons learned from the clinic and to make recommendations for improvements. Your local health department may have a template you can use. </w:t>
      </w:r>
    </w:p>
    <w:p w14:paraId="61DC60B5" w14:textId="60CF4E5B" w:rsidR="00AC632F" w:rsidRDefault="00AC632F" w:rsidP="00160525">
      <w:pPr>
        <w:spacing w:after="0" w:line="240" w:lineRule="auto"/>
      </w:pPr>
    </w:p>
    <w:p w14:paraId="0BFDE08A" w14:textId="2EF1FD3F" w:rsidR="00047623" w:rsidRDefault="00047623" w:rsidP="00160525">
      <w:pPr>
        <w:spacing w:after="0" w:line="240" w:lineRule="auto"/>
      </w:pPr>
      <w:r>
        <w:t>Slide 72</w:t>
      </w:r>
    </w:p>
    <w:p w14:paraId="3E86924D" w14:textId="77777777" w:rsidR="00047623" w:rsidRPr="00047623" w:rsidRDefault="00047623" w:rsidP="00160525">
      <w:pPr>
        <w:spacing w:after="0" w:line="240" w:lineRule="auto"/>
      </w:pPr>
      <w:proofErr w:type="gramStart"/>
      <w:r w:rsidRPr="00047623">
        <w:t>So</w:t>
      </w:r>
      <w:proofErr w:type="gramEnd"/>
      <w:r w:rsidRPr="00047623">
        <w:t xml:space="preserve"> there you have it! We’ve walked through the four phases to successfully host an off-site vaccination clinic.</w:t>
      </w:r>
    </w:p>
    <w:p w14:paraId="148D3813" w14:textId="64246987" w:rsidR="00047623" w:rsidRDefault="00047623" w:rsidP="00160525">
      <w:pPr>
        <w:spacing w:after="0" w:line="240" w:lineRule="auto"/>
      </w:pPr>
    </w:p>
    <w:p w14:paraId="63F1474B" w14:textId="002BC121" w:rsidR="00047623" w:rsidRDefault="00047623" w:rsidP="00160525">
      <w:pPr>
        <w:spacing w:after="0" w:line="240" w:lineRule="auto"/>
      </w:pPr>
      <w:r>
        <w:t>Slide 73</w:t>
      </w:r>
    </w:p>
    <w:p w14:paraId="5D05ADF4" w14:textId="77777777" w:rsidR="00047623" w:rsidRPr="00047623" w:rsidRDefault="00047623" w:rsidP="00160525">
      <w:pPr>
        <w:spacing w:after="0" w:line="240" w:lineRule="auto"/>
      </w:pPr>
      <w:r w:rsidRPr="00047623">
        <w:t xml:space="preserve">I hope the information presented here can help you become an effective vaccinator so that you can reach populations of focus with </w:t>
      </w:r>
      <w:proofErr w:type="spellStart"/>
      <w:r w:rsidRPr="00047623">
        <w:t>life saving</w:t>
      </w:r>
      <w:proofErr w:type="spellEnd"/>
      <w:r w:rsidRPr="00047623">
        <w:t xml:space="preserve"> vaccines.</w:t>
      </w:r>
    </w:p>
    <w:p w14:paraId="299CCAA2" w14:textId="4ED69B58" w:rsidR="00047623" w:rsidRDefault="00047623" w:rsidP="00160525">
      <w:pPr>
        <w:spacing w:after="0" w:line="240" w:lineRule="auto"/>
      </w:pPr>
    </w:p>
    <w:p w14:paraId="1A125A02" w14:textId="7CF6CB3E" w:rsidR="00047623" w:rsidRDefault="00047623" w:rsidP="00160525">
      <w:pPr>
        <w:spacing w:after="0" w:line="240" w:lineRule="auto"/>
      </w:pPr>
      <w:r>
        <w:t>Slide 74</w:t>
      </w:r>
    </w:p>
    <w:p w14:paraId="0B46F88D" w14:textId="77777777" w:rsidR="00047623" w:rsidRPr="00047623" w:rsidRDefault="00047623" w:rsidP="00160525">
      <w:pPr>
        <w:spacing w:after="0" w:line="240" w:lineRule="auto"/>
      </w:pPr>
      <w:r w:rsidRPr="00047623">
        <w:t>On the following slides are resources for off-site clinics, including storage and handling resources.</w:t>
      </w:r>
    </w:p>
    <w:p w14:paraId="22E0150B" w14:textId="7733EF00" w:rsidR="00047623" w:rsidRDefault="00047623" w:rsidP="00160525">
      <w:pPr>
        <w:spacing w:after="0" w:line="240" w:lineRule="auto"/>
      </w:pPr>
    </w:p>
    <w:p w14:paraId="1E64D228" w14:textId="485DDCB4" w:rsidR="00047623" w:rsidRDefault="00047623" w:rsidP="00160525">
      <w:pPr>
        <w:spacing w:after="0" w:line="240" w:lineRule="auto"/>
      </w:pPr>
      <w:r>
        <w:t>Slide</w:t>
      </w:r>
      <w:r w:rsidR="00ED6C55">
        <w:t>s</w:t>
      </w:r>
      <w:r>
        <w:t xml:space="preserve"> 75-77</w:t>
      </w:r>
      <w:r w:rsidR="00ED6C55">
        <w:t xml:space="preserve"> no voice over</w:t>
      </w:r>
    </w:p>
    <w:p w14:paraId="617303F1" w14:textId="146B294B" w:rsidR="00ED6C55" w:rsidRDefault="00ED6C55" w:rsidP="00160525">
      <w:pPr>
        <w:spacing w:after="0" w:line="240" w:lineRule="auto"/>
      </w:pPr>
    </w:p>
    <w:p w14:paraId="6E1BD592" w14:textId="45026309" w:rsidR="00ED6C55" w:rsidRDefault="00ED6C55" w:rsidP="00160525">
      <w:pPr>
        <w:spacing w:after="0" w:line="240" w:lineRule="auto"/>
      </w:pPr>
      <w:r>
        <w:lastRenderedPageBreak/>
        <w:t>Slide 7</w:t>
      </w:r>
      <w:r w:rsidR="00160525">
        <w:t>8</w:t>
      </w:r>
    </w:p>
    <w:p w14:paraId="6240D1AB" w14:textId="77777777" w:rsidR="00ED6C55" w:rsidRPr="00ED6C55" w:rsidRDefault="00ED6C55" w:rsidP="00160525">
      <w:pPr>
        <w:spacing w:after="0" w:line="240" w:lineRule="auto"/>
      </w:pPr>
      <w:r w:rsidRPr="00ED6C55">
        <w:t>I would like to thank the CDC COVID-19 Vaccine Task Force Clinical Education Team for their contribution.</w:t>
      </w:r>
    </w:p>
    <w:p w14:paraId="670BB0F9" w14:textId="0A43C082" w:rsidR="00ED6C55" w:rsidRDefault="00ED6C55" w:rsidP="00160525">
      <w:pPr>
        <w:spacing w:after="0" w:line="240" w:lineRule="auto"/>
      </w:pPr>
    </w:p>
    <w:p w14:paraId="643D027B" w14:textId="134E8696" w:rsidR="00ED6C55" w:rsidRDefault="00ED6C55" w:rsidP="00160525">
      <w:pPr>
        <w:spacing w:after="0" w:line="240" w:lineRule="auto"/>
      </w:pPr>
      <w:r>
        <w:t>Slide 7</w:t>
      </w:r>
      <w:r w:rsidR="00160525">
        <w:t>9</w:t>
      </w:r>
    </w:p>
    <w:p w14:paraId="6C701B31" w14:textId="118E013B" w:rsidR="00ED6C55" w:rsidRDefault="00160525" w:rsidP="00160525">
      <w:pPr>
        <w:spacing w:after="0" w:line="240" w:lineRule="auto"/>
      </w:pPr>
      <w:r w:rsidRPr="00160525">
        <w:t>That concludes our webinar on Guidance for Hosting Off-site Vaccination Clinics in the COVID-19 Vaccine Webinar Series. Thank you so much for your time.</w:t>
      </w:r>
    </w:p>
    <w:sectPr w:rsidR="00ED6C55"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6C8A" w14:textId="77777777" w:rsidR="0066366A" w:rsidRDefault="0066366A" w:rsidP="0066366A">
      <w:pPr>
        <w:spacing w:after="0" w:line="240" w:lineRule="auto"/>
      </w:pPr>
      <w:r>
        <w:separator/>
      </w:r>
    </w:p>
  </w:endnote>
  <w:endnote w:type="continuationSeparator" w:id="0">
    <w:p w14:paraId="44455911" w14:textId="77777777" w:rsidR="0066366A" w:rsidRDefault="0066366A" w:rsidP="0066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9E071" w14:textId="77777777" w:rsidR="0066366A" w:rsidRDefault="0066366A" w:rsidP="0066366A">
      <w:pPr>
        <w:spacing w:after="0" w:line="240" w:lineRule="auto"/>
      </w:pPr>
      <w:r>
        <w:separator/>
      </w:r>
    </w:p>
  </w:footnote>
  <w:footnote w:type="continuationSeparator" w:id="0">
    <w:p w14:paraId="6FDA7A3A" w14:textId="77777777" w:rsidR="0066366A" w:rsidRDefault="0066366A" w:rsidP="0066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044F"/>
    <w:multiLevelType w:val="hybridMultilevel"/>
    <w:tmpl w:val="E15E6398"/>
    <w:lvl w:ilvl="0" w:tplc="38F22AF8">
      <w:start w:val="1"/>
      <w:numFmt w:val="bullet"/>
      <w:lvlText w:val="•"/>
      <w:lvlJc w:val="left"/>
      <w:pPr>
        <w:tabs>
          <w:tab w:val="num" w:pos="720"/>
        </w:tabs>
        <w:ind w:left="720" w:hanging="360"/>
      </w:pPr>
      <w:rPr>
        <w:rFonts w:ascii="Arial" w:hAnsi="Arial" w:hint="default"/>
      </w:rPr>
    </w:lvl>
    <w:lvl w:ilvl="1" w:tplc="C62ACEF0" w:tentative="1">
      <w:start w:val="1"/>
      <w:numFmt w:val="bullet"/>
      <w:lvlText w:val="•"/>
      <w:lvlJc w:val="left"/>
      <w:pPr>
        <w:tabs>
          <w:tab w:val="num" w:pos="1440"/>
        </w:tabs>
        <w:ind w:left="1440" w:hanging="360"/>
      </w:pPr>
      <w:rPr>
        <w:rFonts w:ascii="Arial" w:hAnsi="Arial" w:hint="default"/>
      </w:rPr>
    </w:lvl>
    <w:lvl w:ilvl="2" w:tplc="8806DE6E" w:tentative="1">
      <w:start w:val="1"/>
      <w:numFmt w:val="bullet"/>
      <w:lvlText w:val="•"/>
      <w:lvlJc w:val="left"/>
      <w:pPr>
        <w:tabs>
          <w:tab w:val="num" w:pos="2160"/>
        </w:tabs>
        <w:ind w:left="2160" w:hanging="360"/>
      </w:pPr>
      <w:rPr>
        <w:rFonts w:ascii="Arial" w:hAnsi="Arial" w:hint="default"/>
      </w:rPr>
    </w:lvl>
    <w:lvl w:ilvl="3" w:tplc="C556F890" w:tentative="1">
      <w:start w:val="1"/>
      <w:numFmt w:val="bullet"/>
      <w:lvlText w:val="•"/>
      <w:lvlJc w:val="left"/>
      <w:pPr>
        <w:tabs>
          <w:tab w:val="num" w:pos="2880"/>
        </w:tabs>
        <w:ind w:left="2880" w:hanging="360"/>
      </w:pPr>
      <w:rPr>
        <w:rFonts w:ascii="Arial" w:hAnsi="Arial" w:hint="default"/>
      </w:rPr>
    </w:lvl>
    <w:lvl w:ilvl="4" w:tplc="5DB2F2AE" w:tentative="1">
      <w:start w:val="1"/>
      <w:numFmt w:val="bullet"/>
      <w:lvlText w:val="•"/>
      <w:lvlJc w:val="left"/>
      <w:pPr>
        <w:tabs>
          <w:tab w:val="num" w:pos="3600"/>
        </w:tabs>
        <w:ind w:left="3600" w:hanging="360"/>
      </w:pPr>
      <w:rPr>
        <w:rFonts w:ascii="Arial" w:hAnsi="Arial" w:hint="default"/>
      </w:rPr>
    </w:lvl>
    <w:lvl w:ilvl="5" w:tplc="8E54BF20" w:tentative="1">
      <w:start w:val="1"/>
      <w:numFmt w:val="bullet"/>
      <w:lvlText w:val="•"/>
      <w:lvlJc w:val="left"/>
      <w:pPr>
        <w:tabs>
          <w:tab w:val="num" w:pos="4320"/>
        </w:tabs>
        <w:ind w:left="4320" w:hanging="360"/>
      </w:pPr>
      <w:rPr>
        <w:rFonts w:ascii="Arial" w:hAnsi="Arial" w:hint="default"/>
      </w:rPr>
    </w:lvl>
    <w:lvl w:ilvl="6" w:tplc="A3043C56" w:tentative="1">
      <w:start w:val="1"/>
      <w:numFmt w:val="bullet"/>
      <w:lvlText w:val="•"/>
      <w:lvlJc w:val="left"/>
      <w:pPr>
        <w:tabs>
          <w:tab w:val="num" w:pos="5040"/>
        </w:tabs>
        <w:ind w:left="5040" w:hanging="360"/>
      </w:pPr>
      <w:rPr>
        <w:rFonts w:ascii="Arial" w:hAnsi="Arial" w:hint="default"/>
      </w:rPr>
    </w:lvl>
    <w:lvl w:ilvl="7" w:tplc="188ABF78" w:tentative="1">
      <w:start w:val="1"/>
      <w:numFmt w:val="bullet"/>
      <w:lvlText w:val="•"/>
      <w:lvlJc w:val="left"/>
      <w:pPr>
        <w:tabs>
          <w:tab w:val="num" w:pos="5760"/>
        </w:tabs>
        <w:ind w:left="5760" w:hanging="360"/>
      </w:pPr>
      <w:rPr>
        <w:rFonts w:ascii="Arial" w:hAnsi="Arial" w:hint="default"/>
      </w:rPr>
    </w:lvl>
    <w:lvl w:ilvl="8" w:tplc="1AC8E2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00382A"/>
    <w:multiLevelType w:val="hybridMultilevel"/>
    <w:tmpl w:val="DF22B9DE"/>
    <w:lvl w:ilvl="0" w:tplc="EB409D50">
      <w:start w:val="1"/>
      <w:numFmt w:val="bullet"/>
      <w:lvlText w:val="•"/>
      <w:lvlJc w:val="left"/>
      <w:pPr>
        <w:tabs>
          <w:tab w:val="num" w:pos="720"/>
        </w:tabs>
        <w:ind w:left="720" w:hanging="360"/>
      </w:pPr>
      <w:rPr>
        <w:rFonts w:ascii="Arial" w:hAnsi="Arial" w:hint="default"/>
      </w:rPr>
    </w:lvl>
    <w:lvl w:ilvl="1" w:tplc="808CD9E8" w:tentative="1">
      <w:start w:val="1"/>
      <w:numFmt w:val="bullet"/>
      <w:lvlText w:val="•"/>
      <w:lvlJc w:val="left"/>
      <w:pPr>
        <w:tabs>
          <w:tab w:val="num" w:pos="1440"/>
        </w:tabs>
        <w:ind w:left="1440" w:hanging="360"/>
      </w:pPr>
      <w:rPr>
        <w:rFonts w:ascii="Arial" w:hAnsi="Arial" w:hint="default"/>
      </w:rPr>
    </w:lvl>
    <w:lvl w:ilvl="2" w:tplc="46A6D9D2" w:tentative="1">
      <w:start w:val="1"/>
      <w:numFmt w:val="bullet"/>
      <w:lvlText w:val="•"/>
      <w:lvlJc w:val="left"/>
      <w:pPr>
        <w:tabs>
          <w:tab w:val="num" w:pos="2160"/>
        </w:tabs>
        <w:ind w:left="2160" w:hanging="360"/>
      </w:pPr>
      <w:rPr>
        <w:rFonts w:ascii="Arial" w:hAnsi="Arial" w:hint="default"/>
      </w:rPr>
    </w:lvl>
    <w:lvl w:ilvl="3" w:tplc="C8366964" w:tentative="1">
      <w:start w:val="1"/>
      <w:numFmt w:val="bullet"/>
      <w:lvlText w:val="•"/>
      <w:lvlJc w:val="left"/>
      <w:pPr>
        <w:tabs>
          <w:tab w:val="num" w:pos="2880"/>
        </w:tabs>
        <w:ind w:left="2880" w:hanging="360"/>
      </w:pPr>
      <w:rPr>
        <w:rFonts w:ascii="Arial" w:hAnsi="Arial" w:hint="default"/>
      </w:rPr>
    </w:lvl>
    <w:lvl w:ilvl="4" w:tplc="AB4629FE" w:tentative="1">
      <w:start w:val="1"/>
      <w:numFmt w:val="bullet"/>
      <w:lvlText w:val="•"/>
      <w:lvlJc w:val="left"/>
      <w:pPr>
        <w:tabs>
          <w:tab w:val="num" w:pos="3600"/>
        </w:tabs>
        <w:ind w:left="3600" w:hanging="360"/>
      </w:pPr>
      <w:rPr>
        <w:rFonts w:ascii="Arial" w:hAnsi="Arial" w:hint="default"/>
      </w:rPr>
    </w:lvl>
    <w:lvl w:ilvl="5" w:tplc="4930204A" w:tentative="1">
      <w:start w:val="1"/>
      <w:numFmt w:val="bullet"/>
      <w:lvlText w:val="•"/>
      <w:lvlJc w:val="left"/>
      <w:pPr>
        <w:tabs>
          <w:tab w:val="num" w:pos="4320"/>
        </w:tabs>
        <w:ind w:left="4320" w:hanging="360"/>
      </w:pPr>
      <w:rPr>
        <w:rFonts w:ascii="Arial" w:hAnsi="Arial" w:hint="default"/>
      </w:rPr>
    </w:lvl>
    <w:lvl w:ilvl="6" w:tplc="33FCCF18" w:tentative="1">
      <w:start w:val="1"/>
      <w:numFmt w:val="bullet"/>
      <w:lvlText w:val="•"/>
      <w:lvlJc w:val="left"/>
      <w:pPr>
        <w:tabs>
          <w:tab w:val="num" w:pos="5040"/>
        </w:tabs>
        <w:ind w:left="5040" w:hanging="360"/>
      </w:pPr>
      <w:rPr>
        <w:rFonts w:ascii="Arial" w:hAnsi="Arial" w:hint="default"/>
      </w:rPr>
    </w:lvl>
    <w:lvl w:ilvl="7" w:tplc="7EB09C16" w:tentative="1">
      <w:start w:val="1"/>
      <w:numFmt w:val="bullet"/>
      <w:lvlText w:val="•"/>
      <w:lvlJc w:val="left"/>
      <w:pPr>
        <w:tabs>
          <w:tab w:val="num" w:pos="5760"/>
        </w:tabs>
        <w:ind w:left="5760" w:hanging="360"/>
      </w:pPr>
      <w:rPr>
        <w:rFonts w:ascii="Arial" w:hAnsi="Arial" w:hint="default"/>
      </w:rPr>
    </w:lvl>
    <w:lvl w:ilvl="8" w:tplc="780A86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9337AD"/>
    <w:multiLevelType w:val="hybridMultilevel"/>
    <w:tmpl w:val="63263BF6"/>
    <w:lvl w:ilvl="0" w:tplc="E08E23F8">
      <w:start w:val="1"/>
      <w:numFmt w:val="bullet"/>
      <w:lvlText w:val="•"/>
      <w:lvlJc w:val="left"/>
      <w:pPr>
        <w:tabs>
          <w:tab w:val="num" w:pos="720"/>
        </w:tabs>
        <w:ind w:left="720" w:hanging="360"/>
      </w:pPr>
      <w:rPr>
        <w:rFonts w:ascii="Arial" w:hAnsi="Arial" w:hint="default"/>
      </w:rPr>
    </w:lvl>
    <w:lvl w:ilvl="1" w:tplc="2A02F59E" w:tentative="1">
      <w:start w:val="1"/>
      <w:numFmt w:val="bullet"/>
      <w:lvlText w:val="•"/>
      <w:lvlJc w:val="left"/>
      <w:pPr>
        <w:tabs>
          <w:tab w:val="num" w:pos="1440"/>
        </w:tabs>
        <w:ind w:left="1440" w:hanging="360"/>
      </w:pPr>
      <w:rPr>
        <w:rFonts w:ascii="Arial" w:hAnsi="Arial" w:hint="default"/>
      </w:rPr>
    </w:lvl>
    <w:lvl w:ilvl="2" w:tplc="49A6F174" w:tentative="1">
      <w:start w:val="1"/>
      <w:numFmt w:val="bullet"/>
      <w:lvlText w:val="•"/>
      <w:lvlJc w:val="left"/>
      <w:pPr>
        <w:tabs>
          <w:tab w:val="num" w:pos="2160"/>
        </w:tabs>
        <w:ind w:left="2160" w:hanging="360"/>
      </w:pPr>
      <w:rPr>
        <w:rFonts w:ascii="Arial" w:hAnsi="Arial" w:hint="default"/>
      </w:rPr>
    </w:lvl>
    <w:lvl w:ilvl="3" w:tplc="6F5A58E6" w:tentative="1">
      <w:start w:val="1"/>
      <w:numFmt w:val="bullet"/>
      <w:lvlText w:val="•"/>
      <w:lvlJc w:val="left"/>
      <w:pPr>
        <w:tabs>
          <w:tab w:val="num" w:pos="2880"/>
        </w:tabs>
        <w:ind w:left="2880" w:hanging="360"/>
      </w:pPr>
      <w:rPr>
        <w:rFonts w:ascii="Arial" w:hAnsi="Arial" w:hint="default"/>
      </w:rPr>
    </w:lvl>
    <w:lvl w:ilvl="4" w:tplc="E514EE72" w:tentative="1">
      <w:start w:val="1"/>
      <w:numFmt w:val="bullet"/>
      <w:lvlText w:val="•"/>
      <w:lvlJc w:val="left"/>
      <w:pPr>
        <w:tabs>
          <w:tab w:val="num" w:pos="3600"/>
        </w:tabs>
        <w:ind w:left="3600" w:hanging="360"/>
      </w:pPr>
      <w:rPr>
        <w:rFonts w:ascii="Arial" w:hAnsi="Arial" w:hint="default"/>
      </w:rPr>
    </w:lvl>
    <w:lvl w:ilvl="5" w:tplc="382C3DAC" w:tentative="1">
      <w:start w:val="1"/>
      <w:numFmt w:val="bullet"/>
      <w:lvlText w:val="•"/>
      <w:lvlJc w:val="left"/>
      <w:pPr>
        <w:tabs>
          <w:tab w:val="num" w:pos="4320"/>
        </w:tabs>
        <w:ind w:left="4320" w:hanging="360"/>
      </w:pPr>
      <w:rPr>
        <w:rFonts w:ascii="Arial" w:hAnsi="Arial" w:hint="default"/>
      </w:rPr>
    </w:lvl>
    <w:lvl w:ilvl="6" w:tplc="6BD4270C" w:tentative="1">
      <w:start w:val="1"/>
      <w:numFmt w:val="bullet"/>
      <w:lvlText w:val="•"/>
      <w:lvlJc w:val="left"/>
      <w:pPr>
        <w:tabs>
          <w:tab w:val="num" w:pos="5040"/>
        </w:tabs>
        <w:ind w:left="5040" w:hanging="360"/>
      </w:pPr>
      <w:rPr>
        <w:rFonts w:ascii="Arial" w:hAnsi="Arial" w:hint="default"/>
      </w:rPr>
    </w:lvl>
    <w:lvl w:ilvl="7" w:tplc="6D6408B6" w:tentative="1">
      <w:start w:val="1"/>
      <w:numFmt w:val="bullet"/>
      <w:lvlText w:val="•"/>
      <w:lvlJc w:val="left"/>
      <w:pPr>
        <w:tabs>
          <w:tab w:val="num" w:pos="5760"/>
        </w:tabs>
        <w:ind w:left="5760" w:hanging="360"/>
      </w:pPr>
      <w:rPr>
        <w:rFonts w:ascii="Arial" w:hAnsi="Arial" w:hint="default"/>
      </w:rPr>
    </w:lvl>
    <w:lvl w:ilvl="8" w:tplc="8D9C2D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EE0982"/>
    <w:multiLevelType w:val="hybridMultilevel"/>
    <w:tmpl w:val="FDEE2700"/>
    <w:lvl w:ilvl="0" w:tplc="8310683E">
      <w:start w:val="1"/>
      <w:numFmt w:val="bullet"/>
      <w:lvlText w:val="•"/>
      <w:lvlJc w:val="left"/>
      <w:pPr>
        <w:tabs>
          <w:tab w:val="num" w:pos="720"/>
        </w:tabs>
        <w:ind w:left="720" w:hanging="360"/>
      </w:pPr>
      <w:rPr>
        <w:rFonts w:ascii="Arial" w:hAnsi="Arial" w:hint="default"/>
      </w:rPr>
    </w:lvl>
    <w:lvl w:ilvl="1" w:tplc="830CC214" w:tentative="1">
      <w:start w:val="1"/>
      <w:numFmt w:val="bullet"/>
      <w:lvlText w:val="•"/>
      <w:lvlJc w:val="left"/>
      <w:pPr>
        <w:tabs>
          <w:tab w:val="num" w:pos="1440"/>
        </w:tabs>
        <w:ind w:left="1440" w:hanging="360"/>
      </w:pPr>
      <w:rPr>
        <w:rFonts w:ascii="Arial" w:hAnsi="Arial" w:hint="default"/>
      </w:rPr>
    </w:lvl>
    <w:lvl w:ilvl="2" w:tplc="32403818" w:tentative="1">
      <w:start w:val="1"/>
      <w:numFmt w:val="bullet"/>
      <w:lvlText w:val="•"/>
      <w:lvlJc w:val="left"/>
      <w:pPr>
        <w:tabs>
          <w:tab w:val="num" w:pos="2160"/>
        </w:tabs>
        <w:ind w:left="2160" w:hanging="360"/>
      </w:pPr>
      <w:rPr>
        <w:rFonts w:ascii="Arial" w:hAnsi="Arial" w:hint="default"/>
      </w:rPr>
    </w:lvl>
    <w:lvl w:ilvl="3" w:tplc="3E5CDC98" w:tentative="1">
      <w:start w:val="1"/>
      <w:numFmt w:val="bullet"/>
      <w:lvlText w:val="•"/>
      <w:lvlJc w:val="left"/>
      <w:pPr>
        <w:tabs>
          <w:tab w:val="num" w:pos="2880"/>
        </w:tabs>
        <w:ind w:left="2880" w:hanging="360"/>
      </w:pPr>
      <w:rPr>
        <w:rFonts w:ascii="Arial" w:hAnsi="Arial" w:hint="default"/>
      </w:rPr>
    </w:lvl>
    <w:lvl w:ilvl="4" w:tplc="6E0E6E28" w:tentative="1">
      <w:start w:val="1"/>
      <w:numFmt w:val="bullet"/>
      <w:lvlText w:val="•"/>
      <w:lvlJc w:val="left"/>
      <w:pPr>
        <w:tabs>
          <w:tab w:val="num" w:pos="3600"/>
        </w:tabs>
        <w:ind w:left="3600" w:hanging="360"/>
      </w:pPr>
      <w:rPr>
        <w:rFonts w:ascii="Arial" w:hAnsi="Arial" w:hint="default"/>
      </w:rPr>
    </w:lvl>
    <w:lvl w:ilvl="5" w:tplc="8CE8259A" w:tentative="1">
      <w:start w:val="1"/>
      <w:numFmt w:val="bullet"/>
      <w:lvlText w:val="•"/>
      <w:lvlJc w:val="left"/>
      <w:pPr>
        <w:tabs>
          <w:tab w:val="num" w:pos="4320"/>
        </w:tabs>
        <w:ind w:left="4320" w:hanging="360"/>
      </w:pPr>
      <w:rPr>
        <w:rFonts w:ascii="Arial" w:hAnsi="Arial" w:hint="default"/>
      </w:rPr>
    </w:lvl>
    <w:lvl w:ilvl="6" w:tplc="00E8432A" w:tentative="1">
      <w:start w:val="1"/>
      <w:numFmt w:val="bullet"/>
      <w:lvlText w:val="•"/>
      <w:lvlJc w:val="left"/>
      <w:pPr>
        <w:tabs>
          <w:tab w:val="num" w:pos="5040"/>
        </w:tabs>
        <w:ind w:left="5040" w:hanging="360"/>
      </w:pPr>
      <w:rPr>
        <w:rFonts w:ascii="Arial" w:hAnsi="Arial" w:hint="default"/>
      </w:rPr>
    </w:lvl>
    <w:lvl w:ilvl="7" w:tplc="384ABE7C" w:tentative="1">
      <w:start w:val="1"/>
      <w:numFmt w:val="bullet"/>
      <w:lvlText w:val="•"/>
      <w:lvlJc w:val="left"/>
      <w:pPr>
        <w:tabs>
          <w:tab w:val="num" w:pos="5760"/>
        </w:tabs>
        <w:ind w:left="5760" w:hanging="360"/>
      </w:pPr>
      <w:rPr>
        <w:rFonts w:ascii="Arial" w:hAnsi="Arial" w:hint="default"/>
      </w:rPr>
    </w:lvl>
    <w:lvl w:ilvl="8" w:tplc="415A89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2075F6"/>
    <w:multiLevelType w:val="hybridMultilevel"/>
    <w:tmpl w:val="62B8ACBC"/>
    <w:lvl w:ilvl="0" w:tplc="1F86E3DA">
      <w:start w:val="1"/>
      <w:numFmt w:val="bullet"/>
      <w:lvlText w:val="•"/>
      <w:lvlJc w:val="left"/>
      <w:pPr>
        <w:tabs>
          <w:tab w:val="num" w:pos="720"/>
        </w:tabs>
        <w:ind w:left="720" w:hanging="360"/>
      </w:pPr>
      <w:rPr>
        <w:rFonts w:ascii="Arial" w:hAnsi="Arial" w:hint="default"/>
      </w:rPr>
    </w:lvl>
    <w:lvl w:ilvl="1" w:tplc="C40CB4EC" w:tentative="1">
      <w:start w:val="1"/>
      <w:numFmt w:val="bullet"/>
      <w:lvlText w:val="•"/>
      <w:lvlJc w:val="left"/>
      <w:pPr>
        <w:tabs>
          <w:tab w:val="num" w:pos="1440"/>
        </w:tabs>
        <w:ind w:left="1440" w:hanging="360"/>
      </w:pPr>
      <w:rPr>
        <w:rFonts w:ascii="Arial" w:hAnsi="Arial" w:hint="default"/>
      </w:rPr>
    </w:lvl>
    <w:lvl w:ilvl="2" w:tplc="5516C90A" w:tentative="1">
      <w:start w:val="1"/>
      <w:numFmt w:val="bullet"/>
      <w:lvlText w:val="•"/>
      <w:lvlJc w:val="left"/>
      <w:pPr>
        <w:tabs>
          <w:tab w:val="num" w:pos="2160"/>
        </w:tabs>
        <w:ind w:left="2160" w:hanging="360"/>
      </w:pPr>
      <w:rPr>
        <w:rFonts w:ascii="Arial" w:hAnsi="Arial" w:hint="default"/>
      </w:rPr>
    </w:lvl>
    <w:lvl w:ilvl="3" w:tplc="04B8718A" w:tentative="1">
      <w:start w:val="1"/>
      <w:numFmt w:val="bullet"/>
      <w:lvlText w:val="•"/>
      <w:lvlJc w:val="left"/>
      <w:pPr>
        <w:tabs>
          <w:tab w:val="num" w:pos="2880"/>
        </w:tabs>
        <w:ind w:left="2880" w:hanging="360"/>
      </w:pPr>
      <w:rPr>
        <w:rFonts w:ascii="Arial" w:hAnsi="Arial" w:hint="default"/>
      </w:rPr>
    </w:lvl>
    <w:lvl w:ilvl="4" w:tplc="47D8C08A" w:tentative="1">
      <w:start w:val="1"/>
      <w:numFmt w:val="bullet"/>
      <w:lvlText w:val="•"/>
      <w:lvlJc w:val="left"/>
      <w:pPr>
        <w:tabs>
          <w:tab w:val="num" w:pos="3600"/>
        </w:tabs>
        <w:ind w:left="3600" w:hanging="360"/>
      </w:pPr>
      <w:rPr>
        <w:rFonts w:ascii="Arial" w:hAnsi="Arial" w:hint="default"/>
      </w:rPr>
    </w:lvl>
    <w:lvl w:ilvl="5" w:tplc="DEB451AA" w:tentative="1">
      <w:start w:val="1"/>
      <w:numFmt w:val="bullet"/>
      <w:lvlText w:val="•"/>
      <w:lvlJc w:val="left"/>
      <w:pPr>
        <w:tabs>
          <w:tab w:val="num" w:pos="4320"/>
        </w:tabs>
        <w:ind w:left="4320" w:hanging="360"/>
      </w:pPr>
      <w:rPr>
        <w:rFonts w:ascii="Arial" w:hAnsi="Arial" w:hint="default"/>
      </w:rPr>
    </w:lvl>
    <w:lvl w:ilvl="6" w:tplc="6750F216" w:tentative="1">
      <w:start w:val="1"/>
      <w:numFmt w:val="bullet"/>
      <w:lvlText w:val="•"/>
      <w:lvlJc w:val="left"/>
      <w:pPr>
        <w:tabs>
          <w:tab w:val="num" w:pos="5040"/>
        </w:tabs>
        <w:ind w:left="5040" w:hanging="360"/>
      </w:pPr>
      <w:rPr>
        <w:rFonts w:ascii="Arial" w:hAnsi="Arial" w:hint="default"/>
      </w:rPr>
    </w:lvl>
    <w:lvl w:ilvl="7" w:tplc="B8029EFA" w:tentative="1">
      <w:start w:val="1"/>
      <w:numFmt w:val="bullet"/>
      <w:lvlText w:val="•"/>
      <w:lvlJc w:val="left"/>
      <w:pPr>
        <w:tabs>
          <w:tab w:val="num" w:pos="5760"/>
        </w:tabs>
        <w:ind w:left="5760" w:hanging="360"/>
      </w:pPr>
      <w:rPr>
        <w:rFonts w:ascii="Arial" w:hAnsi="Arial" w:hint="default"/>
      </w:rPr>
    </w:lvl>
    <w:lvl w:ilvl="8" w:tplc="793A12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18634F"/>
    <w:multiLevelType w:val="hybridMultilevel"/>
    <w:tmpl w:val="3F54D81E"/>
    <w:lvl w:ilvl="0" w:tplc="A2B80EBA">
      <w:start w:val="1"/>
      <w:numFmt w:val="bullet"/>
      <w:lvlText w:val="•"/>
      <w:lvlJc w:val="left"/>
      <w:pPr>
        <w:tabs>
          <w:tab w:val="num" w:pos="720"/>
        </w:tabs>
        <w:ind w:left="720" w:hanging="360"/>
      </w:pPr>
      <w:rPr>
        <w:rFonts w:ascii="Arial" w:hAnsi="Arial" w:hint="default"/>
      </w:rPr>
    </w:lvl>
    <w:lvl w:ilvl="1" w:tplc="534A91EA" w:tentative="1">
      <w:start w:val="1"/>
      <w:numFmt w:val="bullet"/>
      <w:lvlText w:val="•"/>
      <w:lvlJc w:val="left"/>
      <w:pPr>
        <w:tabs>
          <w:tab w:val="num" w:pos="1440"/>
        </w:tabs>
        <w:ind w:left="1440" w:hanging="360"/>
      </w:pPr>
      <w:rPr>
        <w:rFonts w:ascii="Arial" w:hAnsi="Arial" w:hint="default"/>
      </w:rPr>
    </w:lvl>
    <w:lvl w:ilvl="2" w:tplc="6A6C2D66" w:tentative="1">
      <w:start w:val="1"/>
      <w:numFmt w:val="bullet"/>
      <w:lvlText w:val="•"/>
      <w:lvlJc w:val="left"/>
      <w:pPr>
        <w:tabs>
          <w:tab w:val="num" w:pos="2160"/>
        </w:tabs>
        <w:ind w:left="2160" w:hanging="360"/>
      </w:pPr>
      <w:rPr>
        <w:rFonts w:ascii="Arial" w:hAnsi="Arial" w:hint="default"/>
      </w:rPr>
    </w:lvl>
    <w:lvl w:ilvl="3" w:tplc="F9CEE09C" w:tentative="1">
      <w:start w:val="1"/>
      <w:numFmt w:val="bullet"/>
      <w:lvlText w:val="•"/>
      <w:lvlJc w:val="left"/>
      <w:pPr>
        <w:tabs>
          <w:tab w:val="num" w:pos="2880"/>
        </w:tabs>
        <w:ind w:left="2880" w:hanging="360"/>
      </w:pPr>
      <w:rPr>
        <w:rFonts w:ascii="Arial" w:hAnsi="Arial" w:hint="default"/>
      </w:rPr>
    </w:lvl>
    <w:lvl w:ilvl="4" w:tplc="6430F1FC" w:tentative="1">
      <w:start w:val="1"/>
      <w:numFmt w:val="bullet"/>
      <w:lvlText w:val="•"/>
      <w:lvlJc w:val="left"/>
      <w:pPr>
        <w:tabs>
          <w:tab w:val="num" w:pos="3600"/>
        </w:tabs>
        <w:ind w:left="3600" w:hanging="360"/>
      </w:pPr>
      <w:rPr>
        <w:rFonts w:ascii="Arial" w:hAnsi="Arial" w:hint="default"/>
      </w:rPr>
    </w:lvl>
    <w:lvl w:ilvl="5" w:tplc="D9088E6C" w:tentative="1">
      <w:start w:val="1"/>
      <w:numFmt w:val="bullet"/>
      <w:lvlText w:val="•"/>
      <w:lvlJc w:val="left"/>
      <w:pPr>
        <w:tabs>
          <w:tab w:val="num" w:pos="4320"/>
        </w:tabs>
        <w:ind w:left="4320" w:hanging="360"/>
      </w:pPr>
      <w:rPr>
        <w:rFonts w:ascii="Arial" w:hAnsi="Arial" w:hint="default"/>
      </w:rPr>
    </w:lvl>
    <w:lvl w:ilvl="6" w:tplc="262A742C" w:tentative="1">
      <w:start w:val="1"/>
      <w:numFmt w:val="bullet"/>
      <w:lvlText w:val="•"/>
      <w:lvlJc w:val="left"/>
      <w:pPr>
        <w:tabs>
          <w:tab w:val="num" w:pos="5040"/>
        </w:tabs>
        <w:ind w:left="5040" w:hanging="360"/>
      </w:pPr>
      <w:rPr>
        <w:rFonts w:ascii="Arial" w:hAnsi="Arial" w:hint="default"/>
      </w:rPr>
    </w:lvl>
    <w:lvl w:ilvl="7" w:tplc="3578B286" w:tentative="1">
      <w:start w:val="1"/>
      <w:numFmt w:val="bullet"/>
      <w:lvlText w:val="•"/>
      <w:lvlJc w:val="left"/>
      <w:pPr>
        <w:tabs>
          <w:tab w:val="num" w:pos="5760"/>
        </w:tabs>
        <w:ind w:left="5760" w:hanging="360"/>
      </w:pPr>
      <w:rPr>
        <w:rFonts w:ascii="Arial" w:hAnsi="Arial" w:hint="default"/>
      </w:rPr>
    </w:lvl>
    <w:lvl w:ilvl="8" w:tplc="522CB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DF2E55"/>
    <w:multiLevelType w:val="hybridMultilevel"/>
    <w:tmpl w:val="0300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619D6"/>
    <w:multiLevelType w:val="hybridMultilevel"/>
    <w:tmpl w:val="D494F098"/>
    <w:lvl w:ilvl="0" w:tplc="983A8D8E">
      <w:start w:val="1"/>
      <w:numFmt w:val="bullet"/>
      <w:lvlText w:val="•"/>
      <w:lvlJc w:val="left"/>
      <w:pPr>
        <w:tabs>
          <w:tab w:val="num" w:pos="720"/>
        </w:tabs>
        <w:ind w:left="720" w:hanging="360"/>
      </w:pPr>
      <w:rPr>
        <w:rFonts w:ascii="Arial" w:hAnsi="Arial" w:hint="default"/>
      </w:rPr>
    </w:lvl>
    <w:lvl w:ilvl="1" w:tplc="E57C6D18" w:tentative="1">
      <w:start w:val="1"/>
      <w:numFmt w:val="bullet"/>
      <w:lvlText w:val="•"/>
      <w:lvlJc w:val="left"/>
      <w:pPr>
        <w:tabs>
          <w:tab w:val="num" w:pos="1440"/>
        </w:tabs>
        <w:ind w:left="1440" w:hanging="360"/>
      </w:pPr>
      <w:rPr>
        <w:rFonts w:ascii="Arial" w:hAnsi="Arial" w:hint="default"/>
      </w:rPr>
    </w:lvl>
    <w:lvl w:ilvl="2" w:tplc="8D0806A4" w:tentative="1">
      <w:start w:val="1"/>
      <w:numFmt w:val="bullet"/>
      <w:lvlText w:val="•"/>
      <w:lvlJc w:val="left"/>
      <w:pPr>
        <w:tabs>
          <w:tab w:val="num" w:pos="2160"/>
        </w:tabs>
        <w:ind w:left="2160" w:hanging="360"/>
      </w:pPr>
      <w:rPr>
        <w:rFonts w:ascii="Arial" w:hAnsi="Arial" w:hint="default"/>
      </w:rPr>
    </w:lvl>
    <w:lvl w:ilvl="3" w:tplc="05C0D67C" w:tentative="1">
      <w:start w:val="1"/>
      <w:numFmt w:val="bullet"/>
      <w:lvlText w:val="•"/>
      <w:lvlJc w:val="left"/>
      <w:pPr>
        <w:tabs>
          <w:tab w:val="num" w:pos="2880"/>
        </w:tabs>
        <w:ind w:left="2880" w:hanging="360"/>
      </w:pPr>
      <w:rPr>
        <w:rFonts w:ascii="Arial" w:hAnsi="Arial" w:hint="default"/>
      </w:rPr>
    </w:lvl>
    <w:lvl w:ilvl="4" w:tplc="F2E6FB1E" w:tentative="1">
      <w:start w:val="1"/>
      <w:numFmt w:val="bullet"/>
      <w:lvlText w:val="•"/>
      <w:lvlJc w:val="left"/>
      <w:pPr>
        <w:tabs>
          <w:tab w:val="num" w:pos="3600"/>
        </w:tabs>
        <w:ind w:left="3600" w:hanging="360"/>
      </w:pPr>
      <w:rPr>
        <w:rFonts w:ascii="Arial" w:hAnsi="Arial" w:hint="default"/>
      </w:rPr>
    </w:lvl>
    <w:lvl w:ilvl="5" w:tplc="309C3FCC" w:tentative="1">
      <w:start w:val="1"/>
      <w:numFmt w:val="bullet"/>
      <w:lvlText w:val="•"/>
      <w:lvlJc w:val="left"/>
      <w:pPr>
        <w:tabs>
          <w:tab w:val="num" w:pos="4320"/>
        </w:tabs>
        <w:ind w:left="4320" w:hanging="360"/>
      </w:pPr>
      <w:rPr>
        <w:rFonts w:ascii="Arial" w:hAnsi="Arial" w:hint="default"/>
      </w:rPr>
    </w:lvl>
    <w:lvl w:ilvl="6" w:tplc="08D2E096" w:tentative="1">
      <w:start w:val="1"/>
      <w:numFmt w:val="bullet"/>
      <w:lvlText w:val="•"/>
      <w:lvlJc w:val="left"/>
      <w:pPr>
        <w:tabs>
          <w:tab w:val="num" w:pos="5040"/>
        </w:tabs>
        <w:ind w:left="5040" w:hanging="360"/>
      </w:pPr>
      <w:rPr>
        <w:rFonts w:ascii="Arial" w:hAnsi="Arial" w:hint="default"/>
      </w:rPr>
    </w:lvl>
    <w:lvl w:ilvl="7" w:tplc="6C1AA650" w:tentative="1">
      <w:start w:val="1"/>
      <w:numFmt w:val="bullet"/>
      <w:lvlText w:val="•"/>
      <w:lvlJc w:val="left"/>
      <w:pPr>
        <w:tabs>
          <w:tab w:val="num" w:pos="5760"/>
        </w:tabs>
        <w:ind w:left="5760" w:hanging="360"/>
      </w:pPr>
      <w:rPr>
        <w:rFonts w:ascii="Arial" w:hAnsi="Arial" w:hint="default"/>
      </w:rPr>
    </w:lvl>
    <w:lvl w:ilvl="8" w:tplc="D8106D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F5CD7"/>
    <w:multiLevelType w:val="hybridMultilevel"/>
    <w:tmpl w:val="F5A0C714"/>
    <w:lvl w:ilvl="0" w:tplc="CA800A0E">
      <w:start w:val="1"/>
      <w:numFmt w:val="bullet"/>
      <w:lvlText w:val="•"/>
      <w:lvlJc w:val="left"/>
      <w:pPr>
        <w:tabs>
          <w:tab w:val="num" w:pos="720"/>
        </w:tabs>
        <w:ind w:left="720" w:hanging="360"/>
      </w:pPr>
      <w:rPr>
        <w:rFonts w:ascii="Arial" w:hAnsi="Arial" w:hint="default"/>
      </w:rPr>
    </w:lvl>
    <w:lvl w:ilvl="1" w:tplc="3462DB8C" w:tentative="1">
      <w:start w:val="1"/>
      <w:numFmt w:val="bullet"/>
      <w:lvlText w:val="•"/>
      <w:lvlJc w:val="left"/>
      <w:pPr>
        <w:tabs>
          <w:tab w:val="num" w:pos="1440"/>
        </w:tabs>
        <w:ind w:left="1440" w:hanging="360"/>
      </w:pPr>
      <w:rPr>
        <w:rFonts w:ascii="Arial" w:hAnsi="Arial" w:hint="default"/>
      </w:rPr>
    </w:lvl>
    <w:lvl w:ilvl="2" w:tplc="2D547A54" w:tentative="1">
      <w:start w:val="1"/>
      <w:numFmt w:val="bullet"/>
      <w:lvlText w:val="•"/>
      <w:lvlJc w:val="left"/>
      <w:pPr>
        <w:tabs>
          <w:tab w:val="num" w:pos="2160"/>
        </w:tabs>
        <w:ind w:left="2160" w:hanging="360"/>
      </w:pPr>
      <w:rPr>
        <w:rFonts w:ascii="Arial" w:hAnsi="Arial" w:hint="default"/>
      </w:rPr>
    </w:lvl>
    <w:lvl w:ilvl="3" w:tplc="581481FA" w:tentative="1">
      <w:start w:val="1"/>
      <w:numFmt w:val="bullet"/>
      <w:lvlText w:val="•"/>
      <w:lvlJc w:val="left"/>
      <w:pPr>
        <w:tabs>
          <w:tab w:val="num" w:pos="2880"/>
        </w:tabs>
        <w:ind w:left="2880" w:hanging="360"/>
      </w:pPr>
      <w:rPr>
        <w:rFonts w:ascii="Arial" w:hAnsi="Arial" w:hint="default"/>
      </w:rPr>
    </w:lvl>
    <w:lvl w:ilvl="4" w:tplc="F47830BC" w:tentative="1">
      <w:start w:val="1"/>
      <w:numFmt w:val="bullet"/>
      <w:lvlText w:val="•"/>
      <w:lvlJc w:val="left"/>
      <w:pPr>
        <w:tabs>
          <w:tab w:val="num" w:pos="3600"/>
        </w:tabs>
        <w:ind w:left="3600" w:hanging="360"/>
      </w:pPr>
      <w:rPr>
        <w:rFonts w:ascii="Arial" w:hAnsi="Arial" w:hint="default"/>
      </w:rPr>
    </w:lvl>
    <w:lvl w:ilvl="5" w:tplc="FDCAF372" w:tentative="1">
      <w:start w:val="1"/>
      <w:numFmt w:val="bullet"/>
      <w:lvlText w:val="•"/>
      <w:lvlJc w:val="left"/>
      <w:pPr>
        <w:tabs>
          <w:tab w:val="num" w:pos="4320"/>
        </w:tabs>
        <w:ind w:left="4320" w:hanging="360"/>
      </w:pPr>
      <w:rPr>
        <w:rFonts w:ascii="Arial" w:hAnsi="Arial" w:hint="default"/>
      </w:rPr>
    </w:lvl>
    <w:lvl w:ilvl="6" w:tplc="DCD699B0" w:tentative="1">
      <w:start w:val="1"/>
      <w:numFmt w:val="bullet"/>
      <w:lvlText w:val="•"/>
      <w:lvlJc w:val="left"/>
      <w:pPr>
        <w:tabs>
          <w:tab w:val="num" w:pos="5040"/>
        </w:tabs>
        <w:ind w:left="5040" w:hanging="360"/>
      </w:pPr>
      <w:rPr>
        <w:rFonts w:ascii="Arial" w:hAnsi="Arial" w:hint="default"/>
      </w:rPr>
    </w:lvl>
    <w:lvl w:ilvl="7" w:tplc="98A20740" w:tentative="1">
      <w:start w:val="1"/>
      <w:numFmt w:val="bullet"/>
      <w:lvlText w:val="•"/>
      <w:lvlJc w:val="left"/>
      <w:pPr>
        <w:tabs>
          <w:tab w:val="num" w:pos="5760"/>
        </w:tabs>
        <w:ind w:left="5760" w:hanging="360"/>
      </w:pPr>
      <w:rPr>
        <w:rFonts w:ascii="Arial" w:hAnsi="Arial" w:hint="default"/>
      </w:rPr>
    </w:lvl>
    <w:lvl w:ilvl="8" w:tplc="A50090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CF5C6E"/>
    <w:multiLevelType w:val="hybridMultilevel"/>
    <w:tmpl w:val="87B0DD58"/>
    <w:lvl w:ilvl="0" w:tplc="FE9E7F12">
      <w:start w:val="1"/>
      <w:numFmt w:val="bullet"/>
      <w:lvlText w:val="•"/>
      <w:lvlJc w:val="left"/>
      <w:pPr>
        <w:tabs>
          <w:tab w:val="num" w:pos="720"/>
        </w:tabs>
        <w:ind w:left="720" w:hanging="360"/>
      </w:pPr>
      <w:rPr>
        <w:rFonts w:ascii="Arial" w:hAnsi="Arial" w:hint="default"/>
      </w:rPr>
    </w:lvl>
    <w:lvl w:ilvl="1" w:tplc="7D1063A6" w:tentative="1">
      <w:start w:val="1"/>
      <w:numFmt w:val="bullet"/>
      <w:lvlText w:val="•"/>
      <w:lvlJc w:val="left"/>
      <w:pPr>
        <w:tabs>
          <w:tab w:val="num" w:pos="1440"/>
        </w:tabs>
        <w:ind w:left="1440" w:hanging="360"/>
      </w:pPr>
      <w:rPr>
        <w:rFonts w:ascii="Arial" w:hAnsi="Arial" w:hint="default"/>
      </w:rPr>
    </w:lvl>
    <w:lvl w:ilvl="2" w:tplc="58B8F0D8" w:tentative="1">
      <w:start w:val="1"/>
      <w:numFmt w:val="bullet"/>
      <w:lvlText w:val="•"/>
      <w:lvlJc w:val="left"/>
      <w:pPr>
        <w:tabs>
          <w:tab w:val="num" w:pos="2160"/>
        </w:tabs>
        <w:ind w:left="2160" w:hanging="360"/>
      </w:pPr>
      <w:rPr>
        <w:rFonts w:ascii="Arial" w:hAnsi="Arial" w:hint="default"/>
      </w:rPr>
    </w:lvl>
    <w:lvl w:ilvl="3" w:tplc="1FE60BFA" w:tentative="1">
      <w:start w:val="1"/>
      <w:numFmt w:val="bullet"/>
      <w:lvlText w:val="•"/>
      <w:lvlJc w:val="left"/>
      <w:pPr>
        <w:tabs>
          <w:tab w:val="num" w:pos="2880"/>
        </w:tabs>
        <w:ind w:left="2880" w:hanging="360"/>
      </w:pPr>
      <w:rPr>
        <w:rFonts w:ascii="Arial" w:hAnsi="Arial" w:hint="default"/>
      </w:rPr>
    </w:lvl>
    <w:lvl w:ilvl="4" w:tplc="B49C5010" w:tentative="1">
      <w:start w:val="1"/>
      <w:numFmt w:val="bullet"/>
      <w:lvlText w:val="•"/>
      <w:lvlJc w:val="left"/>
      <w:pPr>
        <w:tabs>
          <w:tab w:val="num" w:pos="3600"/>
        </w:tabs>
        <w:ind w:left="3600" w:hanging="360"/>
      </w:pPr>
      <w:rPr>
        <w:rFonts w:ascii="Arial" w:hAnsi="Arial" w:hint="default"/>
      </w:rPr>
    </w:lvl>
    <w:lvl w:ilvl="5" w:tplc="D338A43C" w:tentative="1">
      <w:start w:val="1"/>
      <w:numFmt w:val="bullet"/>
      <w:lvlText w:val="•"/>
      <w:lvlJc w:val="left"/>
      <w:pPr>
        <w:tabs>
          <w:tab w:val="num" w:pos="4320"/>
        </w:tabs>
        <w:ind w:left="4320" w:hanging="360"/>
      </w:pPr>
      <w:rPr>
        <w:rFonts w:ascii="Arial" w:hAnsi="Arial" w:hint="default"/>
      </w:rPr>
    </w:lvl>
    <w:lvl w:ilvl="6" w:tplc="03FAC7CC" w:tentative="1">
      <w:start w:val="1"/>
      <w:numFmt w:val="bullet"/>
      <w:lvlText w:val="•"/>
      <w:lvlJc w:val="left"/>
      <w:pPr>
        <w:tabs>
          <w:tab w:val="num" w:pos="5040"/>
        </w:tabs>
        <w:ind w:left="5040" w:hanging="360"/>
      </w:pPr>
      <w:rPr>
        <w:rFonts w:ascii="Arial" w:hAnsi="Arial" w:hint="default"/>
      </w:rPr>
    </w:lvl>
    <w:lvl w:ilvl="7" w:tplc="72D85452" w:tentative="1">
      <w:start w:val="1"/>
      <w:numFmt w:val="bullet"/>
      <w:lvlText w:val="•"/>
      <w:lvlJc w:val="left"/>
      <w:pPr>
        <w:tabs>
          <w:tab w:val="num" w:pos="5760"/>
        </w:tabs>
        <w:ind w:left="5760" w:hanging="360"/>
      </w:pPr>
      <w:rPr>
        <w:rFonts w:ascii="Arial" w:hAnsi="Arial" w:hint="default"/>
      </w:rPr>
    </w:lvl>
    <w:lvl w:ilvl="8" w:tplc="630418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D82D0B"/>
    <w:multiLevelType w:val="hybridMultilevel"/>
    <w:tmpl w:val="5C2098FC"/>
    <w:lvl w:ilvl="0" w:tplc="62B8C682">
      <w:start w:val="1"/>
      <w:numFmt w:val="bullet"/>
      <w:lvlText w:val="•"/>
      <w:lvlJc w:val="left"/>
      <w:pPr>
        <w:tabs>
          <w:tab w:val="num" w:pos="720"/>
        </w:tabs>
        <w:ind w:left="720" w:hanging="360"/>
      </w:pPr>
      <w:rPr>
        <w:rFonts w:ascii="Arial" w:hAnsi="Arial" w:hint="default"/>
      </w:rPr>
    </w:lvl>
    <w:lvl w:ilvl="1" w:tplc="F7460238" w:tentative="1">
      <w:start w:val="1"/>
      <w:numFmt w:val="bullet"/>
      <w:lvlText w:val="•"/>
      <w:lvlJc w:val="left"/>
      <w:pPr>
        <w:tabs>
          <w:tab w:val="num" w:pos="1440"/>
        </w:tabs>
        <w:ind w:left="1440" w:hanging="360"/>
      </w:pPr>
      <w:rPr>
        <w:rFonts w:ascii="Arial" w:hAnsi="Arial" w:hint="default"/>
      </w:rPr>
    </w:lvl>
    <w:lvl w:ilvl="2" w:tplc="687CE564" w:tentative="1">
      <w:start w:val="1"/>
      <w:numFmt w:val="bullet"/>
      <w:lvlText w:val="•"/>
      <w:lvlJc w:val="left"/>
      <w:pPr>
        <w:tabs>
          <w:tab w:val="num" w:pos="2160"/>
        </w:tabs>
        <w:ind w:left="2160" w:hanging="360"/>
      </w:pPr>
      <w:rPr>
        <w:rFonts w:ascii="Arial" w:hAnsi="Arial" w:hint="default"/>
      </w:rPr>
    </w:lvl>
    <w:lvl w:ilvl="3" w:tplc="DD00CB72" w:tentative="1">
      <w:start w:val="1"/>
      <w:numFmt w:val="bullet"/>
      <w:lvlText w:val="•"/>
      <w:lvlJc w:val="left"/>
      <w:pPr>
        <w:tabs>
          <w:tab w:val="num" w:pos="2880"/>
        </w:tabs>
        <w:ind w:left="2880" w:hanging="360"/>
      </w:pPr>
      <w:rPr>
        <w:rFonts w:ascii="Arial" w:hAnsi="Arial" w:hint="default"/>
      </w:rPr>
    </w:lvl>
    <w:lvl w:ilvl="4" w:tplc="90661620" w:tentative="1">
      <w:start w:val="1"/>
      <w:numFmt w:val="bullet"/>
      <w:lvlText w:val="•"/>
      <w:lvlJc w:val="left"/>
      <w:pPr>
        <w:tabs>
          <w:tab w:val="num" w:pos="3600"/>
        </w:tabs>
        <w:ind w:left="3600" w:hanging="360"/>
      </w:pPr>
      <w:rPr>
        <w:rFonts w:ascii="Arial" w:hAnsi="Arial" w:hint="default"/>
      </w:rPr>
    </w:lvl>
    <w:lvl w:ilvl="5" w:tplc="439655D4" w:tentative="1">
      <w:start w:val="1"/>
      <w:numFmt w:val="bullet"/>
      <w:lvlText w:val="•"/>
      <w:lvlJc w:val="left"/>
      <w:pPr>
        <w:tabs>
          <w:tab w:val="num" w:pos="4320"/>
        </w:tabs>
        <w:ind w:left="4320" w:hanging="360"/>
      </w:pPr>
      <w:rPr>
        <w:rFonts w:ascii="Arial" w:hAnsi="Arial" w:hint="default"/>
      </w:rPr>
    </w:lvl>
    <w:lvl w:ilvl="6" w:tplc="1DE8B488" w:tentative="1">
      <w:start w:val="1"/>
      <w:numFmt w:val="bullet"/>
      <w:lvlText w:val="•"/>
      <w:lvlJc w:val="left"/>
      <w:pPr>
        <w:tabs>
          <w:tab w:val="num" w:pos="5040"/>
        </w:tabs>
        <w:ind w:left="5040" w:hanging="360"/>
      </w:pPr>
      <w:rPr>
        <w:rFonts w:ascii="Arial" w:hAnsi="Arial" w:hint="default"/>
      </w:rPr>
    </w:lvl>
    <w:lvl w:ilvl="7" w:tplc="7A22E5B4" w:tentative="1">
      <w:start w:val="1"/>
      <w:numFmt w:val="bullet"/>
      <w:lvlText w:val="•"/>
      <w:lvlJc w:val="left"/>
      <w:pPr>
        <w:tabs>
          <w:tab w:val="num" w:pos="5760"/>
        </w:tabs>
        <w:ind w:left="5760" w:hanging="360"/>
      </w:pPr>
      <w:rPr>
        <w:rFonts w:ascii="Arial" w:hAnsi="Arial" w:hint="default"/>
      </w:rPr>
    </w:lvl>
    <w:lvl w:ilvl="8" w:tplc="DCFC69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1C3F54"/>
    <w:multiLevelType w:val="hybridMultilevel"/>
    <w:tmpl w:val="715AFB46"/>
    <w:lvl w:ilvl="0" w:tplc="62F6EE64">
      <w:start w:val="1"/>
      <w:numFmt w:val="bullet"/>
      <w:lvlText w:val="•"/>
      <w:lvlJc w:val="left"/>
      <w:pPr>
        <w:tabs>
          <w:tab w:val="num" w:pos="720"/>
        </w:tabs>
        <w:ind w:left="720" w:hanging="360"/>
      </w:pPr>
      <w:rPr>
        <w:rFonts w:ascii="Arial" w:hAnsi="Arial" w:hint="default"/>
      </w:rPr>
    </w:lvl>
    <w:lvl w:ilvl="1" w:tplc="2FE23DCE">
      <w:numFmt w:val="bullet"/>
      <w:lvlText w:val="•"/>
      <w:lvlJc w:val="left"/>
      <w:pPr>
        <w:tabs>
          <w:tab w:val="num" w:pos="1440"/>
        </w:tabs>
        <w:ind w:left="1440" w:hanging="360"/>
      </w:pPr>
      <w:rPr>
        <w:rFonts w:ascii="Arial" w:hAnsi="Arial" w:hint="default"/>
      </w:rPr>
    </w:lvl>
    <w:lvl w:ilvl="2" w:tplc="97E47822" w:tentative="1">
      <w:start w:val="1"/>
      <w:numFmt w:val="bullet"/>
      <w:lvlText w:val="•"/>
      <w:lvlJc w:val="left"/>
      <w:pPr>
        <w:tabs>
          <w:tab w:val="num" w:pos="2160"/>
        </w:tabs>
        <w:ind w:left="2160" w:hanging="360"/>
      </w:pPr>
      <w:rPr>
        <w:rFonts w:ascii="Arial" w:hAnsi="Arial" w:hint="default"/>
      </w:rPr>
    </w:lvl>
    <w:lvl w:ilvl="3" w:tplc="48241B0C" w:tentative="1">
      <w:start w:val="1"/>
      <w:numFmt w:val="bullet"/>
      <w:lvlText w:val="•"/>
      <w:lvlJc w:val="left"/>
      <w:pPr>
        <w:tabs>
          <w:tab w:val="num" w:pos="2880"/>
        </w:tabs>
        <w:ind w:left="2880" w:hanging="360"/>
      </w:pPr>
      <w:rPr>
        <w:rFonts w:ascii="Arial" w:hAnsi="Arial" w:hint="default"/>
      </w:rPr>
    </w:lvl>
    <w:lvl w:ilvl="4" w:tplc="048A6726" w:tentative="1">
      <w:start w:val="1"/>
      <w:numFmt w:val="bullet"/>
      <w:lvlText w:val="•"/>
      <w:lvlJc w:val="left"/>
      <w:pPr>
        <w:tabs>
          <w:tab w:val="num" w:pos="3600"/>
        </w:tabs>
        <w:ind w:left="3600" w:hanging="360"/>
      </w:pPr>
      <w:rPr>
        <w:rFonts w:ascii="Arial" w:hAnsi="Arial" w:hint="default"/>
      </w:rPr>
    </w:lvl>
    <w:lvl w:ilvl="5" w:tplc="BA141D0C" w:tentative="1">
      <w:start w:val="1"/>
      <w:numFmt w:val="bullet"/>
      <w:lvlText w:val="•"/>
      <w:lvlJc w:val="left"/>
      <w:pPr>
        <w:tabs>
          <w:tab w:val="num" w:pos="4320"/>
        </w:tabs>
        <w:ind w:left="4320" w:hanging="360"/>
      </w:pPr>
      <w:rPr>
        <w:rFonts w:ascii="Arial" w:hAnsi="Arial" w:hint="default"/>
      </w:rPr>
    </w:lvl>
    <w:lvl w:ilvl="6" w:tplc="BDCAA060" w:tentative="1">
      <w:start w:val="1"/>
      <w:numFmt w:val="bullet"/>
      <w:lvlText w:val="•"/>
      <w:lvlJc w:val="left"/>
      <w:pPr>
        <w:tabs>
          <w:tab w:val="num" w:pos="5040"/>
        </w:tabs>
        <w:ind w:left="5040" w:hanging="360"/>
      </w:pPr>
      <w:rPr>
        <w:rFonts w:ascii="Arial" w:hAnsi="Arial" w:hint="default"/>
      </w:rPr>
    </w:lvl>
    <w:lvl w:ilvl="7" w:tplc="161C9128" w:tentative="1">
      <w:start w:val="1"/>
      <w:numFmt w:val="bullet"/>
      <w:lvlText w:val="•"/>
      <w:lvlJc w:val="left"/>
      <w:pPr>
        <w:tabs>
          <w:tab w:val="num" w:pos="5760"/>
        </w:tabs>
        <w:ind w:left="5760" w:hanging="360"/>
      </w:pPr>
      <w:rPr>
        <w:rFonts w:ascii="Arial" w:hAnsi="Arial" w:hint="default"/>
      </w:rPr>
    </w:lvl>
    <w:lvl w:ilvl="8" w:tplc="32CC12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7F2ACF"/>
    <w:multiLevelType w:val="hybridMultilevel"/>
    <w:tmpl w:val="1040E372"/>
    <w:lvl w:ilvl="0" w:tplc="2520B6F8">
      <w:start w:val="1"/>
      <w:numFmt w:val="bullet"/>
      <w:lvlText w:val="•"/>
      <w:lvlJc w:val="left"/>
      <w:pPr>
        <w:tabs>
          <w:tab w:val="num" w:pos="720"/>
        </w:tabs>
        <w:ind w:left="720" w:hanging="360"/>
      </w:pPr>
      <w:rPr>
        <w:rFonts w:ascii="Arial" w:hAnsi="Arial" w:hint="default"/>
      </w:rPr>
    </w:lvl>
    <w:lvl w:ilvl="1" w:tplc="BCB87F5C" w:tentative="1">
      <w:start w:val="1"/>
      <w:numFmt w:val="bullet"/>
      <w:lvlText w:val="•"/>
      <w:lvlJc w:val="left"/>
      <w:pPr>
        <w:tabs>
          <w:tab w:val="num" w:pos="1440"/>
        </w:tabs>
        <w:ind w:left="1440" w:hanging="360"/>
      </w:pPr>
      <w:rPr>
        <w:rFonts w:ascii="Arial" w:hAnsi="Arial" w:hint="default"/>
      </w:rPr>
    </w:lvl>
    <w:lvl w:ilvl="2" w:tplc="9206655E" w:tentative="1">
      <w:start w:val="1"/>
      <w:numFmt w:val="bullet"/>
      <w:lvlText w:val="•"/>
      <w:lvlJc w:val="left"/>
      <w:pPr>
        <w:tabs>
          <w:tab w:val="num" w:pos="2160"/>
        </w:tabs>
        <w:ind w:left="2160" w:hanging="360"/>
      </w:pPr>
      <w:rPr>
        <w:rFonts w:ascii="Arial" w:hAnsi="Arial" w:hint="default"/>
      </w:rPr>
    </w:lvl>
    <w:lvl w:ilvl="3" w:tplc="435466AE" w:tentative="1">
      <w:start w:val="1"/>
      <w:numFmt w:val="bullet"/>
      <w:lvlText w:val="•"/>
      <w:lvlJc w:val="left"/>
      <w:pPr>
        <w:tabs>
          <w:tab w:val="num" w:pos="2880"/>
        </w:tabs>
        <w:ind w:left="2880" w:hanging="360"/>
      </w:pPr>
      <w:rPr>
        <w:rFonts w:ascii="Arial" w:hAnsi="Arial" w:hint="default"/>
      </w:rPr>
    </w:lvl>
    <w:lvl w:ilvl="4" w:tplc="94C608B8" w:tentative="1">
      <w:start w:val="1"/>
      <w:numFmt w:val="bullet"/>
      <w:lvlText w:val="•"/>
      <w:lvlJc w:val="left"/>
      <w:pPr>
        <w:tabs>
          <w:tab w:val="num" w:pos="3600"/>
        </w:tabs>
        <w:ind w:left="3600" w:hanging="360"/>
      </w:pPr>
      <w:rPr>
        <w:rFonts w:ascii="Arial" w:hAnsi="Arial" w:hint="default"/>
      </w:rPr>
    </w:lvl>
    <w:lvl w:ilvl="5" w:tplc="DFF0A5E0" w:tentative="1">
      <w:start w:val="1"/>
      <w:numFmt w:val="bullet"/>
      <w:lvlText w:val="•"/>
      <w:lvlJc w:val="left"/>
      <w:pPr>
        <w:tabs>
          <w:tab w:val="num" w:pos="4320"/>
        </w:tabs>
        <w:ind w:left="4320" w:hanging="360"/>
      </w:pPr>
      <w:rPr>
        <w:rFonts w:ascii="Arial" w:hAnsi="Arial" w:hint="default"/>
      </w:rPr>
    </w:lvl>
    <w:lvl w:ilvl="6" w:tplc="2A14A58E" w:tentative="1">
      <w:start w:val="1"/>
      <w:numFmt w:val="bullet"/>
      <w:lvlText w:val="•"/>
      <w:lvlJc w:val="left"/>
      <w:pPr>
        <w:tabs>
          <w:tab w:val="num" w:pos="5040"/>
        </w:tabs>
        <w:ind w:left="5040" w:hanging="360"/>
      </w:pPr>
      <w:rPr>
        <w:rFonts w:ascii="Arial" w:hAnsi="Arial" w:hint="default"/>
      </w:rPr>
    </w:lvl>
    <w:lvl w:ilvl="7" w:tplc="B1E09272" w:tentative="1">
      <w:start w:val="1"/>
      <w:numFmt w:val="bullet"/>
      <w:lvlText w:val="•"/>
      <w:lvlJc w:val="left"/>
      <w:pPr>
        <w:tabs>
          <w:tab w:val="num" w:pos="5760"/>
        </w:tabs>
        <w:ind w:left="5760" w:hanging="360"/>
      </w:pPr>
      <w:rPr>
        <w:rFonts w:ascii="Arial" w:hAnsi="Arial" w:hint="default"/>
      </w:rPr>
    </w:lvl>
    <w:lvl w:ilvl="8" w:tplc="9FE0F34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3"/>
  </w:num>
  <w:num w:numId="4">
    <w:abstractNumId w:val="7"/>
  </w:num>
  <w:num w:numId="5">
    <w:abstractNumId w:val="2"/>
  </w:num>
  <w:num w:numId="6">
    <w:abstractNumId w:val="11"/>
  </w:num>
  <w:num w:numId="7">
    <w:abstractNumId w:val="1"/>
  </w:num>
  <w:num w:numId="8">
    <w:abstractNumId w:val="12"/>
  </w:num>
  <w:num w:numId="9">
    <w:abstractNumId w:val="8"/>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6A"/>
    <w:rsid w:val="00047623"/>
    <w:rsid w:val="000954F8"/>
    <w:rsid w:val="000D1B8E"/>
    <w:rsid w:val="000F41E0"/>
    <w:rsid w:val="000F4DA7"/>
    <w:rsid w:val="00160525"/>
    <w:rsid w:val="002073CF"/>
    <w:rsid w:val="00345C9D"/>
    <w:rsid w:val="003A0E9B"/>
    <w:rsid w:val="00486BD9"/>
    <w:rsid w:val="005176F4"/>
    <w:rsid w:val="005D24CD"/>
    <w:rsid w:val="0066366A"/>
    <w:rsid w:val="00802B67"/>
    <w:rsid w:val="00805E65"/>
    <w:rsid w:val="00827CD0"/>
    <w:rsid w:val="0084570C"/>
    <w:rsid w:val="008671B4"/>
    <w:rsid w:val="008A59C9"/>
    <w:rsid w:val="008F797C"/>
    <w:rsid w:val="00943D71"/>
    <w:rsid w:val="00AC2D86"/>
    <w:rsid w:val="00AC632F"/>
    <w:rsid w:val="00CB3E57"/>
    <w:rsid w:val="00D268B8"/>
    <w:rsid w:val="00D26908"/>
    <w:rsid w:val="00DB1935"/>
    <w:rsid w:val="00DB74FD"/>
    <w:rsid w:val="00E122B9"/>
    <w:rsid w:val="00ED6C55"/>
    <w:rsid w:val="00FB00F1"/>
    <w:rsid w:val="00FC70C6"/>
    <w:rsid w:val="00FE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60F2"/>
  <w15:chartTrackingRefBased/>
  <w15:docId w15:val="{BAA1B90C-AE9E-45B5-945C-F734A1E4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2F"/>
    <w:pPr>
      <w:ind w:left="720"/>
      <w:contextualSpacing/>
    </w:pPr>
  </w:style>
  <w:style w:type="character" w:styleId="Hyperlink">
    <w:name w:val="Hyperlink"/>
    <w:basedOn w:val="DefaultParagraphFont"/>
    <w:uiPriority w:val="99"/>
    <w:unhideWhenUsed/>
    <w:rsid w:val="00047623"/>
    <w:rPr>
      <w:color w:val="0563C1" w:themeColor="hyperlink"/>
      <w:u w:val="single"/>
    </w:rPr>
  </w:style>
  <w:style w:type="character" w:styleId="UnresolvedMention">
    <w:name w:val="Unresolved Mention"/>
    <w:basedOn w:val="DefaultParagraphFont"/>
    <w:uiPriority w:val="99"/>
    <w:semiHidden/>
    <w:unhideWhenUsed/>
    <w:rsid w:val="0004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2046">
      <w:bodyDiv w:val="1"/>
      <w:marLeft w:val="0"/>
      <w:marRight w:val="0"/>
      <w:marTop w:val="0"/>
      <w:marBottom w:val="0"/>
      <w:divBdr>
        <w:top w:val="none" w:sz="0" w:space="0" w:color="auto"/>
        <w:left w:val="none" w:sz="0" w:space="0" w:color="auto"/>
        <w:bottom w:val="none" w:sz="0" w:space="0" w:color="auto"/>
        <w:right w:val="none" w:sz="0" w:space="0" w:color="auto"/>
      </w:divBdr>
    </w:div>
    <w:div w:id="16858789">
      <w:bodyDiv w:val="1"/>
      <w:marLeft w:val="0"/>
      <w:marRight w:val="0"/>
      <w:marTop w:val="0"/>
      <w:marBottom w:val="0"/>
      <w:divBdr>
        <w:top w:val="none" w:sz="0" w:space="0" w:color="auto"/>
        <w:left w:val="none" w:sz="0" w:space="0" w:color="auto"/>
        <w:bottom w:val="none" w:sz="0" w:space="0" w:color="auto"/>
        <w:right w:val="none" w:sz="0" w:space="0" w:color="auto"/>
      </w:divBdr>
    </w:div>
    <w:div w:id="43725181">
      <w:bodyDiv w:val="1"/>
      <w:marLeft w:val="0"/>
      <w:marRight w:val="0"/>
      <w:marTop w:val="0"/>
      <w:marBottom w:val="0"/>
      <w:divBdr>
        <w:top w:val="none" w:sz="0" w:space="0" w:color="auto"/>
        <w:left w:val="none" w:sz="0" w:space="0" w:color="auto"/>
        <w:bottom w:val="none" w:sz="0" w:space="0" w:color="auto"/>
        <w:right w:val="none" w:sz="0" w:space="0" w:color="auto"/>
      </w:divBdr>
    </w:div>
    <w:div w:id="45688787">
      <w:bodyDiv w:val="1"/>
      <w:marLeft w:val="0"/>
      <w:marRight w:val="0"/>
      <w:marTop w:val="0"/>
      <w:marBottom w:val="0"/>
      <w:divBdr>
        <w:top w:val="none" w:sz="0" w:space="0" w:color="auto"/>
        <w:left w:val="none" w:sz="0" w:space="0" w:color="auto"/>
        <w:bottom w:val="none" w:sz="0" w:space="0" w:color="auto"/>
        <w:right w:val="none" w:sz="0" w:space="0" w:color="auto"/>
      </w:divBdr>
      <w:divsChild>
        <w:div w:id="1491557487">
          <w:marLeft w:val="547"/>
          <w:marRight w:val="0"/>
          <w:marTop w:val="144"/>
          <w:marBottom w:val="0"/>
          <w:divBdr>
            <w:top w:val="none" w:sz="0" w:space="0" w:color="auto"/>
            <w:left w:val="none" w:sz="0" w:space="0" w:color="auto"/>
            <w:bottom w:val="none" w:sz="0" w:space="0" w:color="auto"/>
            <w:right w:val="none" w:sz="0" w:space="0" w:color="auto"/>
          </w:divBdr>
        </w:div>
        <w:div w:id="1378044459">
          <w:marLeft w:val="547"/>
          <w:marRight w:val="0"/>
          <w:marTop w:val="144"/>
          <w:marBottom w:val="0"/>
          <w:divBdr>
            <w:top w:val="none" w:sz="0" w:space="0" w:color="auto"/>
            <w:left w:val="none" w:sz="0" w:space="0" w:color="auto"/>
            <w:bottom w:val="none" w:sz="0" w:space="0" w:color="auto"/>
            <w:right w:val="none" w:sz="0" w:space="0" w:color="auto"/>
          </w:divBdr>
        </w:div>
        <w:div w:id="2075934020">
          <w:marLeft w:val="547"/>
          <w:marRight w:val="0"/>
          <w:marTop w:val="144"/>
          <w:marBottom w:val="0"/>
          <w:divBdr>
            <w:top w:val="none" w:sz="0" w:space="0" w:color="auto"/>
            <w:left w:val="none" w:sz="0" w:space="0" w:color="auto"/>
            <w:bottom w:val="none" w:sz="0" w:space="0" w:color="auto"/>
            <w:right w:val="none" w:sz="0" w:space="0" w:color="auto"/>
          </w:divBdr>
        </w:div>
        <w:div w:id="634218991">
          <w:marLeft w:val="547"/>
          <w:marRight w:val="0"/>
          <w:marTop w:val="144"/>
          <w:marBottom w:val="0"/>
          <w:divBdr>
            <w:top w:val="none" w:sz="0" w:space="0" w:color="auto"/>
            <w:left w:val="none" w:sz="0" w:space="0" w:color="auto"/>
            <w:bottom w:val="none" w:sz="0" w:space="0" w:color="auto"/>
            <w:right w:val="none" w:sz="0" w:space="0" w:color="auto"/>
          </w:divBdr>
        </w:div>
        <w:div w:id="1333143371">
          <w:marLeft w:val="547"/>
          <w:marRight w:val="0"/>
          <w:marTop w:val="144"/>
          <w:marBottom w:val="0"/>
          <w:divBdr>
            <w:top w:val="none" w:sz="0" w:space="0" w:color="auto"/>
            <w:left w:val="none" w:sz="0" w:space="0" w:color="auto"/>
            <w:bottom w:val="none" w:sz="0" w:space="0" w:color="auto"/>
            <w:right w:val="none" w:sz="0" w:space="0" w:color="auto"/>
          </w:divBdr>
        </w:div>
      </w:divsChild>
    </w:div>
    <w:div w:id="100687979">
      <w:bodyDiv w:val="1"/>
      <w:marLeft w:val="0"/>
      <w:marRight w:val="0"/>
      <w:marTop w:val="0"/>
      <w:marBottom w:val="0"/>
      <w:divBdr>
        <w:top w:val="none" w:sz="0" w:space="0" w:color="auto"/>
        <w:left w:val="none" w:sz="0" w:space="0" w:color="auto"/>
        <w:bottom w:val="none" w:sz="0" w:space="0" w:color="auto"/>
        <w:right w:val="none" w:sz="0" w:space="0" w:color="auto"/>
      </w:divBdr>
      <w:divsChild>
        <w:div w:id="209877391">
          <w:marLeft w:val="274"/>
          <w:marRight w:val="0"/>
          <w:marTop w:val="86"/>
          <w:marBottom w:val="0"/>
          <w:divBdr>
            <w:top w:val="none" w:sz="0" w:space="0" w:color="auto"/>
            <w:left w:val="none" w:sz="0" w:space="0" w:color="auto"/>
            <w:bottom w:val="none" w:sz="0" w:space="0" w:color="auto"/>
            <w:right w:val="none" w:sz="0" w:space="0" w:color="auto"/>
          </w:divBdr>
        </w:div>
        <w:div w:id="760100170">
          <w:marLeft w:val="274"/>
          <w:marRight w:val="0"/>
          <w:marTop w:val="86"/>
          <w:marBottom w:val="0"/>
          <w:divBdr>
            <w:top w:val="none" w:sz="0" w:space="0" w:color="auto"/>
            <w:left w:val="none" w:sz="0" w:space="0" w:color="auto"/>
            <w:bottom w:val="none" w:sz="0" w:space="0" w:color="auto"/>
            <w:right w:val="none" w:sz="0" w:space="0" w:color="auto"/>
          </w:divBdr>
        </w:div>
        <w:div w:id="1834099069">
          <w:marLeft w:val="274"/>
          <w:marRight w:val="0"/>
          <w:marTop w:val="86"/>
          <w:marBottom w:val="0"/>
          <w:divBdr>
            <w:top w:val="none" w:sz="0" w:space="0" w:color="auto"/>
            <w:left w:val="none" w:sz="0" w:space="0" w:color="auto"/>
            <w:bottom w:val="none" w:sz="0" w:space="0" w:color="auto"/>
            <w:right w:val="none" w:sz="0" w:space="0" w:color="auto"/>
          </w:divBdr>
        </w:div>
        <w:div w:id="1828552134">
          <w:marLeft w:val="274"/>
          <w:marRight w:val="0"/>
          <w:marTop w:val="86"/>
          <w:marBottom w:val="0"/>
          <w:divBdr>
            <w:top w:val="none" w:sz="0" w:space="0" w:color="auto"/>
            <w:left w:val="none" w:sz="0" w:space="0" w:color="auto"/>
            <w:bottom w:val="none" w:sz="0" w:space="0" w:color="auto"/>
            <w:right w:val="none" w:sz="0" w:space="0" w:color="auto"/>
          </w:divBdr>
        </w:div>
        <w:div w:id="1489902566">
          <w:marLeft w:val="274"/>
          <w:marRight w:val="0"/>
          <w:marTop w:val="86"/>
          <w:marBottom w:val="0"/>
          <w:divBdr>
            <w:top w:val="none" w:sz="0" w:space="0" w:color="auto"/>
            <w:left w:val="none" w:sz="0" w:space="0" w:color="auto"/>
            <w:bottom w:val="none" w:sz="0" w:space="0" w:color="auto"/>
            <w:right w:val="none" w:sz="0" w:space="0" w:color="auto"/>
          </w:divBdr>
        </w:div>
        <w:div w:id="1967273177">
          <w:marLeft w:val="274"/>
          <w:marRight w:val="0"/>
          <w:marTop w:val="86"/>
          <w:marBottom w:val="0"/>
          <w:divBdr>
            <w:top w:val="none" w:sz="0" w:space="0" w:color="auto"/>
            <w:left w:val="none" w:sz="0" w:space="0" w:color="auto"/>
            <w:bottom w:val="none" w:sz="0" w:space="0" w:color="auto"/>
            <w:right w:val="none" w:sz="0" w:space="0" w:color="auto"/>
          </w:divBdr>
        </w:div>
      </w:divsChild>
    </w:div>
    <w:div w:id="130103071">
      <w:bodyDiv w:val="1"/>
      <w:marLeft w:val="0"/>
      <w:marRight w:val="0"/>
      <w:marTop w:val="0"/>
      <w:marBottom w:val="0"/>
      <w:divBdr>
        <w:top w:val="none" w:sz="0" w:space="0" w:color="auto"/>
        <w:left w:val="none" w:sz="0" w:space="0" w:color="auto"/>
        <w:bottom w:val="none" w:sz="0" w:space="0" w:color="auto"/>
        <w:right w:val="none" w:sz="0" w:space="0" w:color="auto"/>
      </w:divBdr>
    </w:div>
    <w:div w:id="244346062">
      <w:bodyDiv w:val="1"/>
      <w:marLeft w:val="0"/>
      <w:marRight w:val="0"/>
      <w:marTop w:val="0"/>
      <w:marBottom w:val="0"/>
      <w:divBdr>
        <w:top w:val="none" w:sz="0" w:space="0" w:color="auto"/>
        <w:left w:val="none" w:sz="0" w:space="0" w:color="auto"/>
        <w:bottom w:val="none" w:sz="0" w:space="0" w:color="auto"/>
        <w:right w:val="none" w:sz="0" w:space="0" w:color="auto"/>
      </w:divBdr>
    </w:div>
    <w:div w:id="258759915">
      <w:bodyDiv w:val="1"/>
      <w:marLeft w:val="0"/>
      <w:marRight w:val="0"/>
      <w:marTop w:val="0"/>
      <w:marBottom w:val="0"/>
      <w:divBdr>
        <w:top w:val="none" w:sz="0" w:space="0" w:color="auto"/>
        <w:left w:val="none" w:sz="0" w:space="0" w:color="auto"/>
        <w:bottom w:val="none" w:sz="0" w:space="0" w:color="auto"/>
        <w:right w:val="none" w:sz="0" w:space="0" w:color="auto"/>
      </w:divBdr>
    </w:div>
    <w:div w:id="339819113">
      <w:bodyDiv w:val="1"/>
      <w:marLeft w:val="0"/>
      <w:marRight w:val="0"/>
      <w:marTop w:val="0"/>
      <w:marBottom w:val="0"/>
      <w:divBdr>
        <w:top w:val="none" w:sz="0" w:space="0" w:color="auto"/>
        <w:left w:val="none" w:sz="0" w:space="0" w:color="auto"/>
        <w:bottom w:val="none" w:sz="0" w:space="0" w:color="auto"/>
        <w:right w:val="none" w:sz="0" w:space="0" w:color="auto"/>
      </w:divBdr>
    </w:div>
    <w:div w:id="347299036">
      <w:bodyDiv w:val="1"/>
      <w:marLeft w:val="0"/>
      <w:marRight w:val="0"/>
      <w:marTop w:val="0"/>
      <w:marBottom w:val="0"/>
      <w:divBdr>
        <w:top w:val="none" w:sz="0" w:space="0" w:color="auto"/>
        <w:left w:val="none" w:sz="0" w:space="0" w:color="auto"/>
        <w:bottom w:val="none" w:sz="0" w:space="0" w:color="auto"/>
        <w:right w:val="none" w:sz="0" w:space="0" w:color="auto"/>
      </w:divBdr>
    </w:div>
    <w:div w:id="386150622">
      <w:bodyDiv w:val="1"/>
      <w:marLeft w:val="0"/>
      <w:marRight w:val="0"/>
      <w:marTop w:val="0"/>
      <w:marBottom w:val="0"/>
      <w:divBdr>
        <w:top w:val="none" w:sz="0" w:space="0" w:color="auto"/>
        <w:left w:val="none" w:sz="0" w:space="0" w:color="auto"/>
        <w:bottom w:val="none" w:sz="0" w:space="0" w:color="auto"/>
        <w:right w:val="none" w:sz="0" w:space="0" w:color="auto"/>
      </w:divBdr>
    </w:div>
    <w:div w:id="425424066">
      <w:bodyDiv w:val="1"/>
      <w:marLeft w:val="0"/>
      <w:marRight w:val="0"/>
      <w:marTop w:val="0"/>
      <w:marBottom w:val="0"/>
      <w:divBdr>
        <w:top w:val="none" w:sz="0" w:space="0" w:color="auto"/>
        <w:left w:val="none" w:sz="0" w:space="0" w:color="auto"/>
        <w:bottom w:val="none" w:sz="0" w:space="0" w:color="auto"/>
        <w:right w:val="none" w:sz="0" w:space="0" w:color="auto"/>
      </w:divBdr>
    </w:div>
    <w:div w:id="427622667">
      <w:bodyDiv w:val="1"/>
      <w:marLeft w:val="0"/>
      <w:marRight w:val="0"/>
      <w:marTop w:val="0"/>
      <w:marBottom w:val="0"/>
      <w:divBdr>
        <w:top w:val="none" w:sz="0" w:space="0" w:color="auto"/>
        <w:left w:val="none" w:sz="0" w:space="0" w:color="auto"/>
        <w:bottom w:val="none" w:sz="0" w:space="0" w:color="auto"/>
        <w:right w:val="none" w:sz="0" w:space="0" w:color="auto"/>
      </w:divBdr>
    </w:div>
    <w:div w:id="428476895">
      <w:bodyDiv w:val="1"/>
      <w:marLeft w:val="0"/>
      <w:marRight w:val="0"/>
      <w:marTop w:val="0"/>
      <w:marBottom w:val="0"/>
      <w:divBdr>
        <w:top w:val="none" w:sz="0" w:space="0" w:color="auto"/>
        <w:left w:val="none" w:sz="0" w:space="0" w:color="auto"/>
        <w:bottom w:val="none" w:sz="0" w:space="0" w:color="auto"/>
        <w:right w:val="none" w:sz="0" w:space="0" w:color="auto"/>
      </w:divBdr>
    </w:div>
    <w:div w:id="445081728">
      <w:bodyDiv w:val="1"/>
      <w:marLeft w:val="0"/>
      <w:marRight w:val="0"/>
      <w:marTop w:val="0"/>
      <w:marBottom w:val="0"/>
      <w:divBdr>
        <w:top w:val="none" w:sz="0" w:space="0" w:color="auto"/>
        <w:left w:val="none" w:sz="0" w:space="0" w:color="auto"/>
        <w:bottom w:val="none" w:sz="0" w:space="0" w:color="auto"/>
        <w:right w:val="none" w:sz="0" w:space="0" w:color="auto"/>
      </w:divBdr>
    </w:div>
    <w:div w:id="475147834">
      <w:bodyDiv w:val="1"/>
      <w:marLeft w:val="0"/>
      <w:marRight w:val="0"/>
      <w:marTop w:val="0"/>
      <w:marBottom w:val="0"/>
      <w:divBdr>
        <w:top w:val="none" w:sz="0" w:space="0" w:color="auto"/>
        <w:left w:val="none" w:sz="0" w:space="0" w:color="auto"/>
        <w:bottom w:val="none" w:sz="0" w:space="0" w:color="auto"/>
        <w:right w:val="none" w:sz="0" w:space="0" w:color="auto"/>
      </w:divBdr>
    </w:div>
    <w:div w:id="509024647">
      <w:bodyDiv w:val="1"/>
      <w:marLeft w:val="0"/>
      <w:marRight w:val="0"/>
      <w:marTop w:val="0"/>
      <w:marBottom w:val="0"/>
      <w:divBdr>
        <w:top w:val="none" w:sz="0" w:space="0" w:color="auto"/>
        <w:left w:val="none" w:sz="0" w:space="0" w:color="auto"/>
        <w:bottom w:val="none" w:sz="0" w:space="0" w:color="auto"/>
        <w:right w:val="none" w:sz="0" w:space="0" w:color="auto"/>
      </w:divBdr>
    </w:div>
    <w:div w:id="510067340">
      <w:bodyDiv w:val="1"/>
      <w:marLeft w:val="0"/>
      <w:marRight w:val="0"/>
      <w:marTop w:val="0"/>
      <w:marBottom w:val="0"/>
      <w:divBdr>
        <w:top w:val="none" w:sz="0" w:space="0" w:color="auto"/>
        <w:left w:val="none" w:sz="0" w:space="0" w:color="auto"/>
        <w:bottom w:val="none" w:sz="0" w:space="0" w:color="auto"/>
        <w:right w:val="none" w:sz="0" w:space="0" w:color="auto"/>
      </w:divBdr>
    </w:div>
    <w:div w:id="520823166">
      <w:bodyDiv w:val="1"/>
      <w:marLeft w:val="0"/>
      <w:marRight w:val="0"/>
      <w:marTop w:val="0"/>
      <w:marBottom w:val="0"/>
      <w:divBdr>
        <w:top w:val="none" w:sz="0" w:space="0" w:color="auto"/>
        <w:left w:val="none" w:sz="0" w:space="0" w:color="auto"/>
        <w:bottom w:val="none" w:sz="0" w:space="0" w:color="auto"/>
        <w:right w:val="none" w:sz="0" w:space="0" w:color="auto"/>
      </w:divBdr>
    </w:div>
    <w:div w:id="530725820">
      <w:bodyDiv w:val="1"/>
      <w:marLeft w:val="0"/>
      <w:marRight w:val="0"/>
      <w:marTop w:val="0"/>
      <w:marBottom w:val="0"/>
      <w:divBdr>
        <w:top w:val="none" w:sz="0" w:space="0" w:color="auto"/>
        <w:left w:val="none" w:sz="0" w:space="0" w:color="auto"/>
        <w:bottom w:val="none" w:sz="0" w:space="0" w:color="auto"/>
        <w:right w:val="none" w:sz="0" w:space="0" w:color="auto"/>
      </w:divBdr>
    </w:div>
    <w:div w:id="565191242">
      <w:bodyDiv w:val="1"/>
      <w:marLeft w:val="0"/>
      <w:marRight w:val="0"/>
      <w:marTop w:val="0"/>
      <w:marBottom w:val="0"/>
      <w:divBdr>
        <w:top w:val="none" w:sz="0" w:space="0" w:color="auto"/>
        <w:left w:val="none" w:sz="0" w:space="0" w:color="auto"/>
        <w:bottom w:val="none" w:sz="0" w:space="0" w:color="auto"/>
        <w:right w:val="none" w:sz="0" w:space="0" w:color="auto"/>
      </w:divBdr>
    </w:div>
    <w:div w:id="566455865">
      <w:bodyDiv w:val="1"/>
      <w:marLeft w:val="0"/>
      <w:marRight w:val="0"/>
      <w:marTop w:val="0"/>
      <w:marBottom w:val="0"/>
      <w:divBdr>
        <w:top w:val="none" w:sz="0" w:space="0" w:color="auto"/>
        <w:left w:val="none" w:sz="0" w:space="0" w:color="auto"/>
        <w:bottom w:val="none" w:sz="0" w:space="0" w:color="auto"/>
        <w:right w:val="none" w:sz="0" w:space="0" w:color="auto"/>
      </w:divBdr>
    </w:div>
    <w:div w:id="570622866">
      <w:bodyDiv w:val="1"/>
      <w:marLeft w:val="0"/>
      <w:marRight w:val="0"/>
      <w:marTop w:val="0"/>
      <w:marBottom w:val="0"/>
      <w:divBdr>
        <w:top w:val="none" w:sz="0" w:space="0" w:color="auto"/>
        <w:left w:val="none" w:sz="0" w:space="0" w:color="auto"/>
        <w:bottom w:val="none" w:sz="0" w:space="0" w:color="auto"/>
        <w:right w:val="none" w:sz="0" w:space="0" w:color="auto"/>
      </w:divBdr>
    </w:div>
    <w:div w:id="600069186">
      <w:bodyDiv w:val="1"/>
      <w:marLeft w:val="0"/>
      <w:marRight w:val="0"/>
      <w:marTop w:val="0"/>
      <w:marBottom w:val="0"/>
      <w:divBdr>
        <w:top w:val="none" w:sz="0" w:space="0" w:color="auto"/>
        <w:left w:val="none" w:sz="0" w:space="0" w:color="auto"/>
        <w:bottom w:val="none" w:sz="0" w:space="0" w:color="auto"/>
        <w:right w:val="none" w:sz="0" w:space="0" w:color="auto"/>
      </w:divBdr>
    </w:div>
    <w:div w:id="603346040">
      <w:bodyDiv w:val="1"/>
      <w:marLeft w:val="0"/>
      <w:marRight w:val="0"/>
      <w:marTop w:val="0"/>
      <w:marBottom w:val="0"/>
      <w:divBdr>
        <w:top w:val="none" w:sz="0" w:space="0" w:color="auto"/>
        <w:left w:val="none" w:sz="0" w:space="0" w:color="auto"/>
        <w:bottom w:val="none" w:sz="0" w:space="0" w:color="auto"/>
        <w:right w:val="none" w:sz="0" w:space="0" w:color="auto"/>
      </w:divBdr>
    </w:div>
    <w:div w:id="645158856">
      <w:bodyDiv w:val="1"/>
      <w:marLeft w:val="0"/>
      <w:marRight w:val="0"/>
      <w:marTop w:val="0"/>
      <w:marBottom w:val="0"/>
      <w:divBdr>
        <w:top w:val="none" w:sz="0" w:space="0" w:color="auto"/>
        <w:left w:val="none" w:sz="0" w:space="0" w:color="auto"/>
        <w:bottom w:val="none" w:sz="0" w:space="0" w:color="auto"/>
        <w:right w:val="none" w:sz="0" w:space="0" w:color="auto"/>
      </w:divBdr>
      <w:divsChild>
        <w:div w:id="1421488168">
          <w:marLeft w:val="547"/>
          <w:marRight w:val="0"/>
          <w:marTop w:val="151"/>
          <w:marBottom w:val="0"/>
          <w:divBdr>
            <w:top w:val="none" w:sz="0" w:space="0" w:color="auto"/>
            <w:left w:val="none" w:sz="0" w:space="0" w:color="auto"/>
            <w:bottom w:val="none" w:sz="0" w:space="0" w:color="auto"/>
            <w:right w:val="none" w:sz="0" w:space="0" w:color="auto"/>
          </w:divBdr>
        </w:div>
        <w:div w:id="1270116608">
          <w:marLeft w:val="547"/>
          <w:marRight w:val="0"/>
          <w:marTop w:val="151"/>
          <w:marBottom w:val="0"/>
          <w:divBdr>
            <w:top w:val="none" w:sz="0" w:space="0" w:color="auto"/>
            <w:left w:val="none" w:sz="0" w:space="0" w:color="auto"/>
            <w:bottom w:val="none" w:sz="0" w:space="0" w:color="auto"/>
            <w:right w:val="none" w:sz="0" w:space="0" w:color="auto"/>
          </w:divBdr>
        </w:div>
      </w:divsChild>
    </w:div>
    <w:div w:id="646324691">
      <w:bodyDiv w:val="1"/>
      <w:marLeft w:val="0"/>
      <w:marRight w:val="0"/>
      <w:marTop w:val="0"/>
      <w:marBottom w:val="0"/>
      <w:divBdr>
        <w:top w:val="none" w:sz="0" w:space="0" w:color="auto"/>
        <w:left w:val="none" w:sz="0" w:space="0" w:color="auto"/>
        <w:bottom w:val="none" w:sz="0" w:space="0" w:color="auto"/>
        <w:right w:val="none" w:sz="0" w:space="0" w:color="auto"/>
      </w:divBdr>
    </w:div>
    <w:div w:id="653294620">
      <w:bodyDiv w:val="1"/>
      <w:marLeft w:val="0"/>
      <w:marRight w:val="0"/>
      <w:marTop w:val="0"/>
      <w:marBottom w:val="0"/>
      <w:divBdr>
        <w:top w:val="none" w:sz="0" w:space="0" w:color="auto"/>
        <w:left w:val="none" w:sz="0" w:space="0" w:color="auto"/>
        <w:bottom w:val="none" w:sz="0" w:space="0" w:color="auto"/>
        <w:right w:val="none" w:sz="0" w:space="0" w:color="auto"/>
      </w:divBdr>
    </w:div>
    <w:div w:id="674186043">
      <w:bodyDiv w:val="1"/>
      <w:marLeft w:val="0"/>
      <w:marRight w:val="0"/>
      <w:marTop w:val="0"/>
      <w:marBottom w:val="0"/>
      <w:divBdr>
        <w:top w:val="none" w:sz="0" w:space="0" w:color="auto"/>
        <w:left w:val="none" w:sz="0" w:space="0" w:color="auto"/>
        <w:bottom w:val="none" w:sz="0" w:space="0" w:color="auto"/>
        <w:right w:val="none" w:sz="0" w:space="0" w:color="auto"/>
      </w:divBdr>
      <w:divsChild>
        <w:div w:id="607855434">
          <w:marLeft w:val="274"/>
          <w:marRight w:val="0"/>
          <w:marTop w:val="86"/>
          <w:marBottom w:val="0"/>
          <w:divBdr>
            <w:top w:val="none" w:sz="0" w:space="0" w:color="auto"/>
            <w:left w:val="none" w:sz="0" w:space="0" w:color="auto"/>
            <w:bottom w:val="none" w:sz="0" w:space="0" w:color="auto"/>
            <w:right w:val="none" w:sz="0" w:space="0" w:color="auto"/>
          </w:divBdr>
        </w:div>
        <w:div w:id="287011002">
          <w:marLeft w:val="274"/>
          <w:marRight w:val="0"/>
          <w:marTop w:val="86"/>
          <w:marBottom w:val="0"/>
          <w:divBdr>
            <w:top w:val="none" w:sz="0" w:space="0" w:color="auto"/>
            <w:left w:val="none" w:sz="0" w:space="0" w:color="auto"/>
            <w:bottom w:val="none" w:sz="0" w:space="0" w:color="auto"/>
            <w:right w:val="none" w:sz="0" w:space="0" w:color="auto"/>
          </w:divBdr>
        </w:div>
        <w:div w:id="38894141">
          <w:marLeft w:val="274"/>
          <w:marRight w:val="0"/>
          <w:marTop w:val="86"/>
          <w:marBottom w:val="0"/>
          <w:divBdr>
            <w:top w:val="none" w:sz="0" w:space="0" w:color="auto"/>
            <w:left w:val="none" w:sz="0" w:space="0" w:color="auto"/>
            <w:bottom w:val="none" w:sz="0" w:space="0" w:color="auto"/>
            <w:right w:val="none" w:sz="0" w:space="0" w:color="auto"/>
          </w:divBdr>
        </w:div>
        <w:div w:id="65879708">
          <w:marLeft w:val="994"/>
          <w:marRight w:val="0"/>
          <w:marTop w:val="86"/>
          <w:marBottom w:val="0"/>
          <w:divBdr>
            <w:top w:val="none" w:sz="0" w:space="0" w:color="auto"/>
            <w:left w:val="none" w:sz="0" w:space="0" w:color="auto"/>
            <w:bottom w:val="none" w:sz="0" w:space="0" w:color="auto"/>
            <w:right w:val="none" w:sz="0" w:space="0" w:color="auto"/>
          </w:divBdr>
        </w:div>
        <w:div w:id="1880431271">
          <w:marLeft w:val="994"/>
          <w:marRight w:val="0"/>
          <w:marTop w:val="86"/>
          <w:marBottom w:val="0"/>
          <w:divBdr>
            <w:top w:val="none" w:sz="0" w:space="0" w:color="auto"/>
            <w:left w:val="none" w:sz="0" w:space="0" w:color="auto"/>
            <w:bottom w:val="none" w:sz="0" w:space="0" w:color="auto"/>
            <w:right w:val="none" w:sz="0" w:space="0" w:color="auto"/>
          </w:divBdr>
        </w:div>
        <w:div w:id="1931114482">
          <w:marLeft w:val="274"/>
          <w:marRight w:val="0"/>
          <w:marTop w:val="86"/>
          <w:marBottom w:val="0"/>
          <w:divBdr>
            <w:top w:val="none" w:sz="0" w:space="0" w:color="auto"/>
            <w:left w:val="none" w:sz="0" w:space="0" w:color="auto"/>
            <w:bottom w:val="none" w:sz="0" w:space="0" w:color="auto"/>
            <w:right w:val="none" w:sz="0" w:space="0" w:color="auto"/>
          </w:divBdr>
        </w:div>
        <w:div w:id="1167212673">
          <w:marLeft w:val="274"/>
          <w:marRight w:val="0"/>
          <w:marTop w:val="86"/>
          <w:marBottom w:val="0"/>
          <w:divBdr>
            <w:top w:val="none" w:sz="0" w:space="0" w:color="auto"/>
            <w:left w:val="none" w:sz="0" w:space="0" w:color="auto"/>
            <w:bottom w:val="none" w:sz="0" w:space="0" w:color="auto"/>
            <w:right w:val="none" w:sz="0" w:space="0" w:color="auto"/>
          </w:divBdr>
        </w:div>
        <w:div w:id="411701954">
          <w:marLeft w:val="274"/>
          <w:marRight w:val="0"/>
          <w:marTop w:val="86"/>
          <w:marBottom w:val="0"/>
          <w:divBdr>
            <w:top w:val="none" w:sz="0" w:space="0" w:color="auto"/>
            <w:left w:val="none" w:sz="0" w:space="0" w:color="auto"/>
            <w:bottom w:val="none" w:sz="0" w:space="0" w:color="auto"/>
            <w:right w:val="none" w:sz="0" w:space="0" w:color="auto"/>
          </w:divBdr>
        </w:div>
      </w:divsChild>
    </w:div>
    <w:div w:id="685908859">
      <w:bodyDiv w:val="1"/>
      <w:marLeft w:val="0"/>
      <w:marRight w:val="0"/>
      <w:marTop w:val="0"/>
      <w:marBottom w:val="0"/>
      <w:divBdr>
        <w:top w:val="none" w:sz="0" w:space="0" w:color="auto"/>
        <w:left w:val="none" w:sz="0" w:space="0" w:color="auto"/>
        <w:bottom w:val="none" w:sz="0" w:space="0" w:color="auto"/>
        <w:right w:val="none" w:sz="0" w:space="0" w:color="auto"/>
      </w:divBdr>
    </w:div>
    <w:div w:id="700937873">
      <w:bodyDiv w:val="1"/>
      <w:marLeft w:val="0"/>
      <w:marRight w:val="0"/>
      <w:marTop w:val="0"/>
      <w:marBottom w:val="0"/>
      <w:divBdr>
        <w:top w:val="none" w:sz="0" w:space="0" w:color="auto"/>
        <w:left w:val="none" w:sz="0" w:space="0" w:color="auto"/>
        <w:bottom w:val="none" w:sz="0" w:space="0" w:color="auto"/>
        <w:right w:val="none" w:sz="0" w:space="0" w:color="auto"/>
      </w:divBdr>
    </w:div>
    <w:div w:id="701440800">
      <w:bodyDiv w:val="1"/>
      <w:marLeft w:val="0"/>
      <w:marRight w:val="0"/>
      <w:marTop w:val="0"/>
      <w:marBottom w:val="0"/>
      <w:divBdr>
        <w:top w:val="none" w:sz="0" w:space="0" w:color="auto"/>
        <w:left w:val="none" w:sz="0" w:space="0" w:color="auto"/>
        <w:bottom w:val="none" w:sz="0" w:space="0" w:color="auto"/>
        <w:right w:val="none" w:sz="0" w:space="0" w:color="auto"/>
      </w:divBdr>
    </w:div>
    <w:div w:id="747069982">
      <w:bodyDiv w:val="1"/>
      <w:marLeft w:val="0"/>
      <w:marRight w:val="0"/>
      <w:marTop w:val="0"/>
      <w:marBottom w:val="0"/>
      <w:divBdr>
        <w:top w:val="none" w:sz="0" w:space="0" w:color="auto"/>
        <w:left w:val="none" w:sz="0" w:space="0" w:color="auto"/>
        <w:bottom w:val="none" w:sz="0" w:space="0" w:color="auto"/>
        <w:right w:val="none" w:sz="0" w:space="0" w:color="auto"/>
      </w:divBdr>
    </w:div>
    <w:div w:id="780494207">
      <w:bodyDiv w:val="1"/>
      <w:marLeft w:val="0"/>
      <w:marRight w:val="0"/>
      <w:marTop w:val="0"/>
      <w:marBottom w:val="0"/>
      <w:divBdr>
        <w:top w:val="none" w:sz="0" w:space="0" w:color="auto"/>
        <w:left w:val="none" w:sz="0" w:space="0" w:color="auto"/>
        <w:bottom w:val="none" w:sz="0" w:space="0" w:color="auto"/>
        <w:right w:val="none" w:sz="0" w:space="0" w:color="auto"/>
      </w:divBdr>
    </w:div>
    <w:div w:id="873927756">
      <w:bodyDiv w:val="1"/>
      <w:marLeft w:val="0"/>
      <w:marRight w:val="0"/>
      <w:marTop w:val="0"/>
      <w:marBottom w:val="0"/>
      <w:divBdr>
        <w:top w:val="none" w:sz="0" w:space="0" w:color="auto"/>
        <w:left w:val="none" w:sz="0" w:space="0" w:color="auto"/>
        <w:bottom w:val="none" w:sz="0" w:space="0" w:color="auto"/>
        <w:right w:val="none" w:sz="0" w:space="0" w:color="auto"/>
      </w:divBdr>
    </w:div>
    <w:div w:id="932518446">
      <w:bodyDiv w:val="1"/>
      <w:marLeft w:val="0"/>
      <w:marRight w:val="0"/>
      <w:marTop w:val="0"/>
      <w:marBottom w:val="0"/>
      <w:divBdr>
        <w:top w:val="none" w:sz="0" w:space="0" w:color="auto"/>
        <w:left w:val="none" w:sz="0" w:space="0" w:color="auto"/>
        <w:bottom w:val="none" w:sz="0" w:space="0" w:color="auto"/>
        <w:right w:val="none" w:sz="0" w:space="0" w:color="auto"/>
      </w:divBdr>
      <w:divsChild>
        <w:div w:id="830949968">
          <w:marLeft w:val="274"/>
          <w:marRight w:val="0"/>
          <w:marTop w:val="86"/>
          <w:marBottom w:val="0"/>
          <w:divBdr>
            <w:top w:val="none" w:sz="0" w:space="0" w:color="auto"/>
            <w:left w:val="none" w:sz="0" w:space="0" w:color="auto"/>
            <w:bottom w:val="none" w:sz="0" w:space="0" w:color="auto"/>
            <w:right w:val="none" w:sz="0" w:space="0" w:color="auto"/>
          </w:divBdr>
        </w:div>
        <w:div w:id="40788156">
          <w:marLeft w:val="274"/>
          <w:marRight w:val="0"/>
          <w:marTop w:val="86"/>
          <w:marBottom w:val="0"/>
          <w:divBdr>
            <w:top w:val="none" w:sz="0" w:space="0" w:color="auto"/>
            <w:left w:val="none" w:sz="0" w:space="0" w:color="auto"/>
            <w:bottom w:val="none" w:sz="0" w:space="0" w:color="auto"/>
            <w:right w:val="none" w:sz="0" w:space="0" w:color="auto"/>
          </w:divBdr>
        </w:div>
      </w:divsChild>
    </w:div>
    <w:div w:id="937758734">
      <w:bodyDiv w:val="1"/>
      <w:marLeft w:val="0"/>
      <w:marRight w:val="0"/>
      <w:marTop w:val="0"/>
      <w:marBottom w:val="0"/>
      <w:divBdr>
        <w:top w:val="none" w:sz="0" w:space="0" w:color="auto"/>
        <w:left w:val="none" w:sz="0" w:space="0" w:color="auto"/>
        <w:bottom w:val="none" w:sz="0" w:space="0" w:color="auto"/>
        <w:right w:val="none" w:sz="0" w:space="0" w:color="auto"/>
      </w:divBdr>
      <w:divsChild>
        <w:div w:id="711881071">
          <w:marLeft w:val="274"/>
          <w:marRight w:val="0"/>
          <w:marTop w:val="86"/>
          <w:marBottom w:val="0"/>
          <w:divBdr>
            <w:top w:val="none" w:sz="0" w:space="0" w:color="auto"/>
            <w:left w:val="none" w:sz="0" w:space="0" w:color="auto"/>
            <w:bottom w:val="none" w:sz="0" w:space="0" w:color="auto"/>
            <w:right w:val="none" w:sz="0" w:space="0" w:color="auto"/>
          </w:divBdr>
        </w:div>
        <w:div w:id="1511216513">
          <w:marLeft w:val="274"/>
          <w:marRight w:val="0"/>
          <w:marTop w:val="86"/>
          <w:marBottom w:val="0"/>
          <w:divBdr>
            <w:top w:val="none" w:sz="0" w:space="0" w:color="auto"/>
            <w:left w:val="none" w:sz="0" w:space="0" w:color="auto"/>
            <w:bottom w:val="none" w:sz="0" w:space="0" w:color="auto"/>
            <w:right w:val="none" w:sz="0" w:space="0" w:color="auto"/>
          </w:divBdr>
        </w:div>
        <w:div w:id="1520586594">
          <w:marLeft w:val="274"/>
          <w:marRight w:val="0"/>
          <w:marTop w:val="86"/>
          <w:marBottom w:val="0"/>
          <w:divBdr>
            <w:top w:val="none" w:sz="0" w:space="0" w:color="auto"/>
            <w:left w:val="none" w:sz="0" w:space="0" w:color="auto"/>
            <w:bottom w:val="none" w:sz="0" w:space="0" w:color="auto"/>
            <w:right w:val="none" w:sz="0" w:space="0" w:color="auto"/>
          </w:divBdr>
        </w:div>
        <w:div w:id="1342123977">
          <w:marLeft w:val="274"/>
          <w:marRight w:val="0"/>
          <w:marTop w:val="86"/>
          <w:marBottom w:val="0"/>
          <w:divBdr>
            <w:top w:val="none" w:sz="0" w:space="0" w:color="auto"/>
            <w:left w:val="none" w:sz="0" w:space="0" w:color="auto"/>
            <w:bottom w:val="none" w:sz="0" w:space="0" w:color="auto"/>
            <w:right w:val="none" w:sz="0" w:space="0" w:color="auto"/>
          </w:divBdr>
        </w:div>
        <w:div w:id="1117405370">
          <w:marLeft w:val="274"/>
          <w:marRight w:val="0"/>
          <w:marTop w:val="86"/>
          <w:marBottom w:val="0"/>
          <w:divBdr>
            <w:top w:val="none" w:sz="0" w:space="0" w:color="auto"/>
            <w:left w:val="none" w:sz="0" w:space="0" w:color="auto"/>
            <w:bottom w:val="none" w:sz="0" w:space="0" w:color="auto"/>
            <w:right w:val="none" w:sz="0" w:space="0" w:color="auto"/>
          </w:divBdr>
        </w:div>
      </w:divsChild>
    </w:div>
    <w:div w:id="1034959052">
      <w:bodyDiv w:val="1"/>
      <w:marLeft w:val="0"/>
      <w:marRight w:val="0"/>
      <w:marTop w:val="0"/>
      <w:marBottom w:val="0"/>
      <w:divBdr>
        <w:top w:val="none" w:sz="0" w:space="0" w:color="auto"/>
        <w:left w:val="none" w:sz="0" w:space="0" w:color="auto"/>
        <w:bottom w:val="none" w:sz="0" w:space="0" w:color="auto"/>
        <w:right w:val="none" w:sz="0" w:space="0" w:color="auto"/>
      </w:divBdr>
    </w:div>
    <w:div w:id="1047755825">
      <w:bodyDiv w:val="1"/>
      <w:marLeft w:val="0"/>
      <w:marRight w:val="0"/>
      <w:marTop w:val="0"/>
      <w:marBottom w:val="0"/>
      <w:divBdr>
        <w:top w:val="none" w:sz="0" w:space="0" w:color="auto"/>
        <w:left w:val="none" w:sz="0" w:space="0" w:color="auto"/>
        <w:bottom w:val="none" w:sz="0" w:space="0" w:color="auto"/>
        <w:right w:val="none" w:sz="0" w:space="0" w:color="auto"/>
      </w:divBdr>
    </w:div>
    <w:div w:id="1080255004">
      <w:bodyDiv w:val="1"/>
      <w:marLeft w:val="0"/>
      <w:marRight w:val="0"/>
      <w:marTop w:val="0"/>
      <w:marBottom w:val="0"/>
      <w:divBdr>
        <w:top w:val="none" w:sz="0" w:space="0" w:color="auto"/>
        <w:left w:val="none" w:sz="0" w:space="0" w:color="auto"/>
        <w:bottom w:val="none" w:sz="0" w:space="0" w:color="auto"/>
        <w:right w:val="none" w:sz="0" w:space="0" w:color="auto"/>
      </w:divBdr>
    </w:div>
    <w:div w:id="1093470980">
      <w:bodyDiv w:val="1"/>
      <w:marLeft w:val="0"/>
      <w:marRight w:val="0"/>
      <w:marTop w:val="0"/>
      <w:marBottom w:val="0"/>
      <w:divBdr>
        <w:top w:val="none" w:sz="0" w:space="0" w:color="auto"/>
        <w:left w:val="none" w:sz="0" w:space="0" w:color="auto"/>
        <w:bottom w:val="none" w:sz="0" w:space="0" w:color="auto"/>
        <w:right w:val="none" w:sz="0" w:space="0" w:color="auto"/>
      </w:divBdr>
    </w:div>
    <w:div w:id="1102994063">
      <w:bodyDiv w:val="1"/>
      <w:marLeft w:val="0"/>
      <w:marRight w:val="0"/>
      <w:marTop w:val="0"/>
      <w:marBottom w:val="0"/>
      <w:divBdr>
        <w:top w:val="none" w:sz="0" w:space="0" w:color="auto"/>
        <w:left w:val="none" w:sz="0" w:space="0" w:color="auto"/>
        <w:bottom w:val="none" w:sz="0" w:space="0" w:color="auto"/>
        <w:right w:val="none" w:sz="0" w:space="0" w:color="auto"/>
      </w:divBdr>
    </w:div>
    <w:div w:id="1121725858">
      <w:bodyDiv w:val="1"/>
      <w:marLeft w:val="0"/>
      <w:marRight w:val="0"/>
      <w:marTop w:val="0"/>
      <w:marBottom w:val="0"/>
      <w:divBdr>
        <w:top w:val="none" w:sz="0" w:space="0" w:color="auto"/>
        <w:left w:val="none" w:sz="0" w:space="0" w:color="auto"/>
        <w:bottom w:val="none" w:sz="0" w:space="0" w:color="auto"/>
        <w:right w:val="none" w:sz="0" w:space="0" w:color="auto"/>
      </w:divBdr>
      <w:divsChild>
        <w:div w:id="918372728">
          <w:marLeft w:val="274"/>
          <w:marRight w:val="0"/>
          <w:marTop w:val="86"/>
          <w:marBottom w:val="0"/>
          <w:divBdr>
            <w:top w:val="none" w:sz="0" w:space="0" w:color="auto"/>
            <w:left w:val="none" w:sz="0" w:space="0" w:color="auto"/>
            <w:bottom w:val="none" w:sz="0" w:space="0" w:color="auto"/>
            <w:right w:val="none" w:sz="0" w:space="0" w:color="auto"/>
          </w:divBdr>
        </w:div>
        <w:div w:id="295259630">
          <w:marLeft w:val="274"/>
          <w:marRight w:val="0"/>
          <w:marTop w:val="86"/>
          <w:marBottom w:val="0"/>
          <w:divBdr>
            <w:top w:val="none" w:sz="0" w:space="0" w:color="auto"/>
            <w:left w:val="none" w:sz="0" w:space="0" w:color="auto"/>
            <w:bottom w:val="none" w:sz="0" w:space="0" w:color="auto"/>
            <w:right w:val="none" w:sz="0" w:space="0" w:color="auto"/>
          </w:divBdr>
        </w:div>
      </w:divsChild>
    </w:div>
    <w:div w:id="1140801396">
      <w:bodyDiv w:val="1"/>
      <w:marLeft w:val="0"/>
      <w:marRight w:val="0"/>
      <w:marTop w:val="0"/>
      <w:marBottom w:val="0"/>
      <w:divBdr>
        <w:top w:val="none" w:sz="0" w:space="0" w:color="auto"/>
        <w:left w:val="none" w:sz="0" w:space="0" w:color="auto"/>
        <w:bottom w:val="none" w:sz="0" w:space="0" w:color="auto"/>
        <w:right w:val="none" w:sz="0" w:space="0" w:color="auto"/>
      </w:divBdr>
    </w:div>
    <w:div w:id="1145926637">
      <w:bodyDiv w:val="1"/>
      <w:marLeft w:val="0"/>
      <w:marRight w:val="0"/>
      <w:marTop w:val="0"/>
      <w:marBottom w:val="0"/>
      <w:divBdr>
        <w:top w:val="none" w:sz="0" w:space="0" w:color="auto"/>
        <w:left w:val="none" w:sz="0" w:space="0" w:color="auto"/>
        <w:bottom w:val="none" w:sz="0" w:space="0" w:color="auto"/>
        <w:right w:val="none" w:sz="0" w:space="0" w:color="auto"/>
      </w:divBdr>
    </w:div>
    <w:div w:id="1151094270">
      <w:bodyDiv w:val="1"/>
      <w:marLeft w:val="0"/>
      <w:marRight w:val="0"/>
      <w:marTop w:val="0"/>
      <w:marBottom w:val="0"/>
      <w:divBdr>
        <w:top w:val="none" w:sz="0" w:space="0" w:color="auto"/>
        <w:left w:val="none" w:sz="0" w:space="0" w:color="auto"/>
        <w:bottom w:val="none" w:sz="0" w:space="0" w:color="auto"/>
        <w:right w:val="none" w:sz="0" w:space="0" w:color="auto"/>
      </w:divBdr>
      <w:divsChild>
        <w:div w:id="568804943">
          <w:marLeft w:val="274"/>
          <w:marRight w:val="0"/>
          <w:marTop w:val="86"/>
          <w:marBottom w:val="0"/>
          <w:divBdr>
            <w:top w:val="none" w:sz="0" w:space="0" w:color="auto"/>
            <w:left w:val="none" w:sz="0" w:space="0" w:color="auto"/>
            <w:bottom w:val="none" w:sz="0" w:space="0" w:color="auto"/>
            <w:right w:val="none" w:sz="0" w:space="0" w:color="auto"/>
          </w:divBdr>
        </w:div>
        <w:div w:id="157887072">
          <w:marLeft w:val="274"/>
          <w:marRight w:val="0"/>
          <w:marTop w:val="86"/>
          <w:marBottom w:val="0"/>
          <w:divBdr>
            <w:top w:val="none" w:sz="0" w:space="0" w:color="auto"/>
            <w:left w:val="none" w:sz="0" w:space="0" w:color="auto"/>
            <w:bottom w:val="none" w:sz="0" w:space="0" w:color="auto"/>
            <w:right w:val="none" w:sz="0" w:space="0" w:color="auto"/>
          </w:divBdr>
        </w:div>
      </w:divsChild>
    </w:div>
    <w:div w:id="1171484556">
      <w:bodyDiv w:val="1"/>
      <w:marLeft w:val="0"/>
      <w:marRight w:val="0"/>
      <w:marTop w:val="0"/>
      <w:marBottom w:val="0"/>
      <w:divBdr>
        <w:top w:val="none" w:sz="0" w:space="0" w:color="auto"/>
        <w:left w:val="none" w:sz="0" w:space="0" w:color="auto"/>
        <w:bottom w:val="none" w:sz="0" w:space="0" w:color="auto"/>
        <w:right w:val="none" w:sz="0" w:space="0" w:color="auto"/>
      </w:divBdr>
      <w:divsChild>
        <w:div w:id="308830257">
          <w:marLeft w:val="274"/>
          <w:marRight w:val="0"/>
          <w:marTop w:val="86"/>
          <w:marBottom w:val="0"/>
          <w:divBdr>
            <w:top w:val="none" w:sz="0" w:space="0" w:color="auto"/>
            <w:left w:val="none" w:sz="0" w:space="0" w:color="auto"/>
            <w:bottom w:val="none" w:sz="0" w:space="0" w:color="auto"/>
            <w:right w:val="none" w:sz="0" w:space="0" w:color="auto"/>
          </w:divBdr>
        </w:div>
        <w:div w:id="1620919540">
          <w:marLeft w:val="274"/>
          <w:marRight w:val="0"/>
          <w:marTop w:val="86"/>
          <w:marBottom w:val="0"/>
          <w:divBdr>
            <w:top w:val="none" w:sz="0" w:space="0" w:color="auto"/>
            <w:left w:val="none" w:sz="0" w:space="0" w:color="auto"/>
            <w:bottom w:val="none" w:sz="0" w:space="0" w:color="auto"/>
            <w:right w:val="none" w:sz="0" w:space="0" w:color="auto"/>
          </w:divBdr>
        </w:div>
        <w:div w:id="968634009">
          <w:marLeft w:val="274"/>
          <w:marRight w:val="0"/>
          <w:marTop w:val="86"/>
          <w:marBottom w:val="0"/>
          <w:divBdr>
            <w:top w:val="none" w:sz="0" w:space="0" w:color="auto"/>
            <w:left w:val="none" w:sz="0" w:space="0" w:color="auto"/>
            <w:bottom w:val="none" w:sz="0" w:space="0" w:color="auto"/>
            <w:right w:val="none" w:sz="0" w:space="0" w:color="auto"/>
          </w:divBdr>
        </w:div>
      </w:divsChild>
    </w:div>
    <w:div w:id="1183015618">
      <w:bodyDiv w:val="1"/>
      <w:marLeft w:val="0"/>
      <w:marRight w:val="0"/>
      <w:marTop w:val="0"/>
      <w:marBottom w:val="0"/>
      <w:divBdr>
        <w:top w:val="none" w:sz="0" w:space="0" w:color="auto"/>
        <w:left w:val="none" w:sz="0" w:space="0" w:color="auto"/>
        <w:bottom w:val="none" w:sz="0" w:space="0" w:color="auto"/>
        <w:right w:val="none" w:sz="0" w:space="0" w:color="auto"/>
      </w:divBdr>
    </w:div>
    <w:div w:id="1205485721">
      <w:bodyDiv w:val="1"/>
      <w:marLeft w:val="0"/>
      <w:marRight w:val="0"/>
      <w:marTop w:val="0"/>
      <w:marBottom w:val="0"/>
      <w:divBdr>
        <w:top w:val="none" w:sz="0" w:space="0" w:color="auto"/>
        <w:left w:val="none" w:sz="0" w:space="0" w:color="auto"/>
        <w:bottom w:val="none" w:sz="0" w:space="0" w:color="auto"/>
        <w:right w:val="none" w:sz="0" w:space="0" w:color="auto"/>
      </w:divBdr>
    </w:div>
    <w:div w:id="1212115423">
      <w:bodyDiv w:val="1"/>
      <w:marLeft w:val="0"/>
      <w:marRight w:val="0"/>
      <w:marTop w:val="0"/>
      <w:marBottom w:val="0"/>
      <w:divBdr>
        <w:top w:val="none" w:sz="0" w:space="0" w:color="auto"/>
        <w:left w:val="none" w:sz="0" w:space="0" w:color="auto"/>
        <w:bottom w:val="none" w:sz="0" w:space="0" w:color="auto"/>
        <w:right w:val="none" w:sz="0" w:space="0" w:color="auto"/>
      </w:divBdr>
    </w:div>
    <w:div w:id="1215312543">
      <w:bodyDiv w:val="1"/>
      <w:marLeft w:val="0"/>
      <w:marRight w:val="0"/>
      <w:marTop w:val="0"/>
      <w:marBottom w:val="0"/>
      <w:divBdr>
        <w:top w:val="none" w:sz="0" w:space="0" w:color="auto"/>
        <w:left w:val="none" w:sz="0" w:space="0" w:color="auto"/>
        <w:bottom w:val="none" w:sz="0" w:space="0" w:color="auto"/>
        <w:right w:val="none" w:sz="0" w:space="0" w:color="auto"/>
      </w:divBdr>
    </w:div>
    <w:div w:id="1225801009">
      <w:bodyDiv w:val="1"/>
      <w:marLeft w:val="0"/>
      <w:marRight w:val="0"/>
      <w:marTop w:val="0"/>
      <w:marBottom w:val="0"/>
      <w:divBdr>
        <w:top w:val="none" w:sz="0" w:space="0" w:color="auto"/>
        <w:left w:val="none" w:sz="0" w:space="0" w:color="auto"/>
        <w:bottom w:val="none" w:sz="0" w:space="0" w:color="auto"/>
        <w:right w:val="none" w:sz="0" w:space="0" w:color="auto"/>
      </w:divBdr>
    </w:div>
    <w:div w:id="1270119021">
      <w:bodyDiv w:val="1"/>
      <w:marLeft w:val="0"/>
      <w:marRight w:val="0"/>
      <w:marTop w:val="0"/>
      <w:marBottom w:val="0"/>
      <w:divBdr>
        <w:top w:val="none" w:sz="0" w:space="0" w:color="auto"/>
        <w:left w:val="none" w:sz="0" w:space="0" w:color="auto"/>
        <w:bottom w:val="none" w:sz="0" w:space="0" w:color="auto"/>
        <w:right w:val="none" w:sz="0" w:space="0" w:color="auto"/>
      </w:divBdr>
    </w:div>
    <w:div w:id="1285885958">
      <w:bodyDiv w:val="1"/>
      <w:marLeft w:val="0"/>
      <w:marRight w:val="0"/>
      <w:marTop w:val="0"/>
      <w:marBottom w:val="0"/>
      <w:divBdr>
        <w:top w:val="none" w:sz="0" w:space="0" w:color="auto"/>
        <w:left w:val="none" w:sz="0" w:space="0" w:color="auto"/>
        <w:bottom w:val="none" w:sz="0" w:space="0" w:color="auto"/>
        <w:right w:val="none" w:sz="0" w:space="0" w:color="auto"/>
      </w:divBdr>
    </w:div>
    <w:div w:id="1290479007">
      <w:bodyDiv w:val="1"/>
      <w:marLeft w:val="0"/>
      <w:marRight w:val="0"/>
      <w:marTop w:val="0"/>
      <w:marBottom w:val="0"/>
      <w:divBdr>
        <w:top w:val="none" w:sz="0" w:space="0" w:color="auto"/>
        <w:left w:val="none" w:sz="0" w:space="0" w:color="auto"/>
        <w:bottom w:val="none" w:sz="0" w:space="0" w:color="auto"/>
        <w:right w:val="none" w:sz="0" w:space="0" w:color="auto"/>
      </w:divBdr>
    </w:div>
    <w:div w:id="1360163169">
      <w:bodyDiv w:val="1"/>
      <w:marLeft w:val="0"/>
      <w:marRight w:val="0"/>
      <w:marTop w:val="0"/>
      <w:marBottom w:val="0"/>
      <w:divBdr>
        <w:top w:val="none" w:sz="0" w:space="0" w:color="auto"/>
        <w:left w:val="none" w:sz="0" w:space="0" w:color="auto"/>
        <w:bottom w:val="none" w:sz="0" w:space="0" w:color="auto"/>
        <w:right w:val="none" w:sz="0" w:space="0" w:color="auto"/>
      </w:divBdr>
    </w:div>
    <w:div w:id="1393843748">
      <w:bodyDiv w:val="1"/>
      <w:marLeft w:val="0"/>
      <w:marRight w:val="0"/>
      <w:marTop w:val="0"/>
      <w:marBottom w:val="0"/>
      <w:divBdr>
        <w:top w:val="none" w:sz="0" w:space="0" w:color="auto"/>
        <w:left w:val="none" w:sz="0" w:space="0" w:color="auto"/>
        <w:bottom w:val="none" w:sz="0" w:space="0" w:color="auto"/>
        <w:right w:val="none" w:sz="0" w:space="0" w:color="auto"/>
      </w:divBdr>
      <w:divsChild>
        <w:div w:id="2096708883">
          <w:marLeft w:val="274"/>
          <w:marRight w:val="0"/>
          <w:marTop w:val="144"/>
          <w:marBottom w:val="0"/>
          <w:divBdr>
            <w:top w:val="none" w:sz="0" w:space="0" w:color="auto"/>
            <w:left w:val="none" w:sz="0" w:space="0" w:color="auto"/>
            <w:bottom w:val="none" w:sz="0" w:space="0" w:color="auto"/>
            <w:right w:val="none" w:sz="0" w:space="0" w:color="auto"/>
          </w:divBdr>
        </w:div>
        <w:div w:id="378869885">
          <w:marLeft w:val="274"/>
          <w:marRight w:val="0"/>
          <w:marTop w:val="173"/>
          <w:marBottom w:val="0"/>
          <w:divBdr>
            <w:top w:val="none" w:sz="0" w:space="0" w:color="auto"/>
            <w:left w:val="none" w:sz="0" w:space="0" w:color="auto"/>
            <w:bottom w:val="none" w:sz="0" w:space="0" w:color="auto"/>
            <w:right w:val="none" w:sz="0" w:space="0" w:color="auto"/>
          </w:divBdr>
        </w:div>
        <w:div w:id="1943344485">
          <w:marLeft w:val="274"/>
          <w:marRight w:val="0"/>
          <w:marTop w:val="144"/>
          <w:marBottom w:val="0"/>
          <w:divBdr>
            <w:top w:val="none" w:sz="0" w:space="0" w:color="auto"/>
            <w:left w:val="none" w:sz="0" w:space="0" w:color="auto"/>
            <w:bottom w:val="none" w:sz="0" w:space="0" w:color="auto"/>
            <w:right w:val="none" w:sz="0" w:space="0" w:color="auto"/>
          </w:divBdr>
        </w:div>
      </w:divsChild>
    </w:div>
    <w:div w:id="1417436468">
      <w:bodyDiv w:val="1"/>
      <w:marLeft w:val="0"/>
      <w:marRight w:val="0"/>
      <w:marTop w:val="0"/>
      <w:marBottom w:val="0"/>
      <w:divBdr>
        <w:top w:val="none" w:sz="0" w:space="0" w:color="auto"/>
        <w:left w:val="none" w:sz="0" w:space="0" w:color="auto"/>
        <w:bottom w:val="none" w:sz="0" w:space="0" w:color="auto"/>
        <w:right w:val="none" w:sz="0" w:space="0" w:color="auto"/>
      </w:divBdr>
    </w:div>
    <w:div w:id="1479421500">
      <w:bodyDiv w:val="1"/>
      <w:marLeft w:val="0"/>
      <w:marRight w:val="0"/>
      <w:marTop w:val="0"/>
      <w:marBottom w:val="0"/>
      <w:divBdr>
        <w:top w:val="none" w:sz="0" w:space="0" w:color="auto"/>
        <w:left w:val="none" w:sz="0" w:space="0" w:color="auto"/>
        <w:bottom w:val="none" w:sz="0" w:space="0" w:color="auto"/>
        <w:right w:val="none" w:sz="0" w:space="0" w:color="auto"/>
      </w:divBdr>
    </w:div>
    <w:div w:id="1525753324">
      <w:bodyDiv w:val="1"/>
      <w:marLeft w:val="0"/>
      <w:marRight w:val="0"/>
      <w:marTop w:val="0"/>
      <w:marBottom w:val="0"/>
      <w:divBdr>
        <w:top w:val="none" w:sz="0" w:space="0" w:color="auto"/>
        <w:left w:val="none" w:sz="0" w:space="0" w:color="auto"/>
        <w:bottom w:val="none" w:sz="0" w:space="0" w:color="auto"/>
        <w:right w:val="none" w:sz="0" w:space="0" w:color="auto"/>
      </w:divBdr>
    </w:div>
    <w:div w:id="1534611876">
      <w:bodyDiv w:val="1"/>
      <w:marLeft w:val="0"/>
      <w:marRight w:val="0"/>
      <w:marTop w:val="0"/>
      <w:marBottom w:val="0"/>
      <w:divBdr>
        <w:top w:val="none" w:sz="0" w:space="0" w:color="auto"/>
        <w:left w:val="none" w:sz="0" w:space="0" w:color="auto"/>
        <w:bottom w:val="none" w:sz="0" w:space="0" w:color="auto"/>
        <w:right w:val="none" w:sz="0" w:space="0" w:color="auto"/>
      </w:divBdr>
      <w:divsChild>
        <w:div w:id="1868328116">
          <w:marLeft w:val="274"/>
          <w:marRight w:val="0"/>
          <w:marTop w:val="86"/>
          <w:marBottom w:val="0"/>
          <w:divBdr>
            <w:top w:val="none" w:sz="0" w:space="0" w:color="auto"/>
            <w:left w:val="none" w:sz="0" w:space="0" w:color="auto"/>
            <w:bottom w:val="none" w:sz="0" w:space="0" w:color="auto"/>
            <w:right w:val="none" w:sz="0" w:space="0" w:color="auto"/>
          </w:divBdr>
        </w:div>
        <w:div w:id="524902823">
          <w:marLeft w:val="274"/>
          <w:marRight w:val="0"/>
          <w:marTop w:val="86"/>
          <w:marBottom w:val="0"/>
          <w:divBdr>
            <w:top w:val="none" w:sz="0" w:space="0" w:color="auto"/>
            <w:left w:val="none" w:sz="0" w:space="0" w:color="auto"/>
            <w:bottom w:val="none" w:sz="0" w:space="0" w:color="auto"/>
            <w:right w:val="none" w:sz="0" w:space="0" w:color="auto"/>
          </w:divBdr>
        </w:div>
      </w:divsChild>
    </w:div>
    <w:div w:id="1612735620">
      <w:bodyDiv w:val="1"/>
      <w:marLeft w:val="0"/>
      <w:marRight w:val="0"/>
      <w:marTop w:val="0"/>
      <w:marBottom w:val="0"/>
      <w:divBdr>
        <w:top w:val="none" w:sz="0" w:space="0" w:color="auto"/>
        <w:left w:val="none" w:sz="0" w:space="0" w:color="auto"/>
        <w:bottom w:val="none" w:sz="0" w:space="0" w:color="auto"/>
        <w:right w:val="none" w:sz="0" w:space="0" w:color="auto"/>
      </w:divBdr>
      <w:divsChild>
        <w:div w:id="1297955804">
          <w:marLeft w:val="274"/>
          <w:marRight w:val="0"/>
          <w:marTop w:val="0"/>
          <w:marBottom w:val="0"/>
          <w:divBdr>
            <w:top w:val="none" w:sz="0" w:space="0" w:color="auto"/>
            <w:left w:val="none" w:sz="0" w:space="0" w:color="auto"/>
            <w:bottom w:val="none" w:sz="0" w:space="0" w:color="auto"/>
            <w:right w:val="none" w:sz="0" w:space="0" w:color="auto"/>
          </w:divBdr>
        </w:div>
        <w:div w:id="908880580">
          <w:marLeft w:val="274"/>
          <w:marRight w:val="0"/>
          <w:marTop w:val="0"/>
          <w:marBottom w:val="0"/>
          <w:divBdr>
            <w:top w:val="none" w:sz="0" w:space="0" w:color="auto"/>
            <w:left w:val="none" w:sz="0" w:space="0" w:color="auto"/>
            <w:bottom w:val="none" w:sz="0" w:space="0" w:color="auto"/>
            <w:right w:val="none" w:sz="0" w:space="0" w:color="auto"/>
          </w:divBdr>
        </w:div>
        <w:div w:id="292567543">
          <w:marLeft w:val="274"/>
          <w:marRight w:val="0"/>
          <w:marTop w:val="0"/>
          <w:marBottom w:val="0"/>
          <w:divBdr>
            <w:top w:val="none" w:sz="0" w:space="0" w:color="auto"/>
            <w:left w:val="none" w:sz="0" w:space="0" w:color="auto"/>
            <w:bottom w:val="none" w:sz="0" w:space="0" w:color="auto"/>
            <w:right w:val="none" w:sz="0" w:space="0" w:color="auto"/>
          </w:divBdr>
        </w:div>
      </w:divsChild>
    </w:div>
    <w:div w:id="1675912510">
      <w:bodyDiv w:val="1"/>
      <w:marLeft w:val="0"/>
      <w:marRight w:val="0"/>
      <w:marTop w:val="0"/>
      <w:marBottom w:val="0"/>
      <w:divBdr>
        <w:top w:val="none" w:sz="0" w:space="0" w:color="auto"/>
        <w:left w:val="none" w:sz="0" w:space="0" w:color="auto"/>
        <w:bottom w:val="none" w:sz="0" w:space="0" w:color="auto"/>
        <w:right w:val="none" w:sz="0" w:space="0" w:color="auto"/>
      </w:divBdr>
    </w:div>
    <w:div w:id="1705784497">
      <w:bodyDiv w:val="1"/>
      <w:marLeft w:val="0"/>
      <w:marRight w:val="0"/>
      <w:marTop w:val="0"/>
      <w:marBottom w:val="0"/>
      <w:divBdr>
        <w:top w:val="none" w:sz="0" w:space="0" w:color="auto"/>
        <w:left w:val="none" w:sz="0" w:space="0" w:color="auto"/>
        <w:bottom w:val="none" w:sz="0" w:space="0" w:color="auto"/>
        <w:right w:val="none" w:sz="0" w:space="0" w:color="auto"/>
      </w:divBdr>
    </w:div>
    <w:div w:id="1731154816">
      <w:bodyDiv w:val="1"/>
      <w:marLeft w:val="0"/>
      <w:marRight w:val="0"/>
      <w:marTop w:val="0"/>
      <w:marBottom w:val="0"/>
      <w:divBdr>
        <w:top w:val="none" w:sz="0" w:space="0" w:color="auto"/>
        <w:left w:val="none" w:sz="0" w:space="0" w:color="auto"/>
        <w:bottom w:val="none" w:sz="0" w:space="0" w:color="auto"/>
        <w:right w:val="none" w:sz="0" w:space="0" w:color="auto"/>
      </w:divBdr>
    </w:div>
    <w:div w:id="1742946997">
      <w:bodyDiv w:val="1"/>
      <w:marLeft w:val="0"/>
      <w:marRight w:val="0"/>
      <w:marTop w:val="0"/>
      <w:marBottom w:val="0"/>
      <w:divBdr>
        <w:top w:val="none" w:sz="0" w:space="0" w:color="auto"/>
        <w:left w:val="none" w:sz="0" w:space="0" w:color="auto"/>
        <w:bottom w:val="none" w:sz="0" w:space="0" w:color="auto"/>
        <w:right w:val="none" w:sz="0" w:space="0" w:color="auto"/>
      </w:divBdr>
    </w:div>
    <w:div w:id="1765375132">
      <w:bodyDiv w:val="1"/>
      <w:marLeft w:val="0"/>
      <w:marRight w:val="0"/>
      <w:marTop w:val="0"/>
      <w:marBottom w:val="0"/>
      <w:divBdr>
        <w:top w:val="none" w:sz="0" w:space="0" w:color="auto"/>
        <w:left w:val="none" w:sz="0" w:space="0" w:color="auto"/>
        <w:bottom w:val="none" w:sz="0" w:space="0" w:color="auto"/>
        <w:right w:val="none" w:sz="0" w:space="0" w:color="auto"/>
      </w:divBdr>
    </w:div>
    <w:div w:id="1796437873">
      <w:bodyDiv w:val="1"/>
      <w:marLeft w:val="0"/>
      <w:marRight w:val="0"/>
      <w:marTop w:val="0"/>
      <w:marBottom w:val="0"/>
      <w:divBdr>
        <w:top w:val="none" w:sz="0" w:space="0" w:color="auto"/>
        <w:left w:val="none" w:sz="0" w:space="0" w:color="auto"/>
        <w:bottom w:val="none" w:sz="0" w:space="0" w:color="auto"/>
        <w:right w:val="none" w:sz="0" w:space="0" w:color="auto"/>
      </w:divBdr>
    </w:div>
    <w:div w:id="1810315685">
      <w:bodyDiv w:val="1"/>
      <w:marLeft w:val="0"/>
      <w:marRight w:val="0"/>
      <w:marTop w:val="0"/>
      <w:marBottom w:val="0"/>
      <w:divBdr>
        <w:top w:val="none" w:sz="0" w:space="0" w:color="auto"/>
        <w:left w:val="none" w:sz="0" w:space="0" w:color="auto"/>
        <w:bottom w:val="none" w:sz="0" w:space="0" w:color="auto"/>
        <w:right w:val="none" w:sz="0" w:space="0" w:color="auto"/>
      </w:divBdr>
    </w:div>
    <w:div w:id="1816144428">
      <w:bodyDiv w:val="1"/>
      <w:marLeft w:val="0"/>
      <w:marRight w:val="0"/>
      <w:marTop w:val="0"/>
      <w:marBottom w:val="0"/>
      <w:divBdr>
        <w:top w:val="none" w:sz="0" w:space="0" w:color="auto"/>
        <w:left w:val="none" w:sz="0" w:space="0" w:color="auto"/>
        <w:bottom w:val="none" w:sz="0" w:space="0" w:color="auto"/>
        <w:right w:val="none" w:sz="0" w:space="0" w:color="auto"/>
      </w:divBdr>
    </w:div>
    <w:div w:id="1848666429">
      <w:bodyDiv w:val="1"/>
      <w:marLeft w:val="0"/>
      <w:marRight w:val="0"/>
      <w:marTop w:val="0"/>
      <w:marBottom w:val="0"/>
      <w:divBdr>
        <w:top w:val="none" w:sz="0" w:space="0" w:color="auto"/>
        <w:left w:val="none" w:sz="0" w:space="0" w:color="auto"/>
        <w:bottom w:val="none" w:sz="0" w:space="0" w:color="auto"/>
        <w:right w:val="none" w:sz="0" w:space="0" w:color="auto"/>
      </w:divBdr>
    </w:div>
    <w:div w:id="1868172854">
      <w:bodyDiv w:val="1"/>
      <w:marLeft w:val="0"/>
      <w:marRight w:val="0"/>
      <w:marTop w:val="0"/>
      <w:marBottom w:val="0"/>
      <w:divBdr>
        <w:top w:val="none" w:sz="0" w:space="0" w:color="auto"/>
        <w:left w:val="none" w:sz="0" w:space="0" w:color="auto"/>
        <w:bottom w:val="none" w:sz="0" w:space="0" w:color="auto"/>
        <w:right w:val="none" w:sz="0" w:space="0" w:color="auto"/>
      </w:divBdr>
    </w:div>
    <w:div w:id="1870022439">
      <w:bodyDiv w:val="1"/>
      <w:marLeft w:val="0"/>
      <w:marRight w:val="0"/>
      <w:marTop w:val="0"/>
      <w:marBottom w:val="0"/>
      <w:divBdr>
        <w:top w:val="none" w:sz="0" w:space="0" w:color="auto"/>
        <w:left w:val="none" w:sz="0" w:space="0" w:color="auto"/>
        <w:bottom w:val="none" w:sz="0" w:space="0" w:color="auto"/>
        <w:right w:val="none" w:sz="0" w:space="0" w:color="auto"/>
      </w:divBdr>
    </w:div>
    <w:div w:id="1874532280">
      <w:bodyDiv w:val="1"/>
      <w:marLeft w:val="0"/>
      <w:marRight w:val="0"/>
      <w:marTop w:val="0"/>
      <w:marBottom w:val="0"/>
      <w:divBdr>
        <w:top w:val="none" w:sz="0" w:space="0" w:color="auto"/>
        <w:left w:val="none" w:sz="0" w:space="0" w:color="auto"/>
        <w:bottom w:val="none" w:sz="0" w:space="0" w:color="auto"/>
        <w:right w:val="none" w:sz="0" w:space="0" w:color="auto"/>
      </w:divBdr>
    </w:div>
    <w:div w:id="1967932382">
      <w:bodyDiv w:val="1"/>
      <w:marLeft w:val="0"/>
      <w:marRight w:val="0"/>
      <w:marTop w:val="0"/>
      <w:marBottom w:val="0"/>
      <w:divBdr>
        <w:top w:val="none" w:sz="0" w:space="0" w:color="auto"/>
        <w:left w:val="none" w:sz="0" w:space="0" w:color="auto"/>
        <w:bottom w:val="none" w:sz="0" w:space="0" w:color="auto"/>
        <w:right w:val="none" w:sz="0" w:space="0" w:color="auto"/>
      </w:divBdr>
    </w:div>
    <w:div w:id="1973049158">
      <w:bodyDiv w:val="1"/>
      <w:marLeft w:val="0"/>
      <w:marRight w:val="0"/>
      <w:marTop w:val="0"/>
      <w:marBottom w:val="0"/>
      <w:divBdr>
        <w:top w:val="none" w:sz="0" w:space="0" w:color="auto"/>
        <w:left w:val="none" w:sz="0" w:space="0" w:color="auto"/>
        <w:bottom w:val="none" w:sz="0" w:space="0" w:color="auto"/>
        <w:right w:val="none" w:sz="0" w:space="0" w:color="auto"/>
      </w:divBdr>
    </w:div>
    <w:div w:id="2053114386">
      <w:bodyDiv w:val="1"/>
      <w:marLeft w:val="0"/>
      <w:marRight w:val="0"/>
      <w:marTop w:val="0"/>
      <w:marBottom w:val="0"/>
      <w:divBdr>
        <w:top w:val="none" w:sz="0" w:space="0" w:color="auto"/>
        <w:left w:val="none" w:sz="0" w:space="0" w:color="auto"/>
        <w:bottom w:val="none" w:sz="0" w:space="0" w:color="auto"/>
        <w:right w:val="none" w:sz="0" w:space="0" w:color="auto"/>
      </w:divBdr>
    </w:div>
    <w:div w:id="21106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ers.hhs.gov/inde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C368CFDEFD94687D6EDB53B8E2BBB" ma:contentTypeVersion="9" ma:contentTypeDescription="Create a new document." ma:contentTypeScope="" ma:versionID="1367ae650f709e0598607dc82beba4dc">
  <xsd:schema xmlns:xsd="http://www.w3.org/2001/XMLSchema" xmlns:xs="http://www.w3.org/2001/XMLSchema" xmlns:p="http://schemas.microsoft.com/office/2006/metadata/properties" xmlns:ns2="2958e5aa-ac02-407e-b970-08534ee0de58" xmlns:ns3="0c7964ed-6904-4e7e-a9fe-a537b73b8062" targetNamespace="http://schemas.microsoft.com/office/2006/metadata/properties" ma:root="true" ma:fieldsID="49f7946cdefd276906b50d77da12b752" ns2:_="" ns3:_="">
    <xsd:import namespace="2958e5aa-ac02-407e-b970-08534ee0de58"/>
    <xsd:import namespace="0c7964ed-6904-4e7e-a9fe-a537b73b80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e5aa-ac02-407e-b970-08534ee0d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964ed-6904-4e7e-a9fe-a537b73b80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A5A02-559B-4448-9661-08A673EF02EE}"/>
</file>

<file path=customXml/itemProps2.xml><?xml version="1.0" encoding="utf-8"?>
<ds:datastoreItem xmlns:ds="http://schemas.openxmlformats.org/officeDocument/2006/customXml" ds:itemID="{57796D59-5867-4DB3-975B-B72700562B5D}"/>
</file>

<file path=customXml/itemProps3.xml><?xml version="1.0" encoding="utf-8"?>
<ds:datastoreItem xmlns:ds="http://schemas.openxmlformats.org/officeDocument/2006/customXml" ds:itemID="{C3639027-258C-4A68-A21F-B53D9CC3027B}"/>
</file>

<file path=docProps/app.xml><?xml version="1.0" encoding="utf-8"?>
<Properties xmlns="http://schemas.openxmlformats.org/officeDocument/2006/extended-properties" xmlns:vt="http://schemas.openxmlformats.org/officeDocument/2006/docPropsVTypes">
  <Template>Normal</Template>
  <TotalTime>20</TotalTime>
  <Pages>8</Pages>
  <Words>2402</Words>
  <Characters>13697</Characters>
  <Application>Microsoft Office Word</Application>
  <DocSecurity>0</DocSecurity>
  <Lines>114</Lines>
  <Paragraphs>32</Paragraphs>
  <ScaleCrop>false</ScaleCrop>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Elisha (CDC/DDID/NCIRD/ISD)</dc:creator>
  <cp:keywords/>
  <dc:description/>
  <cp:lastModifiedBy>Hall, Elisha (CDC/DDID/NCIRD/ISD)</cp:lastModifiedBy>
  <cp:revision>30</cp:revision>
  <dcterms:created xsi:type="dcterms:W3CDTF">2021-04-01T13:36:00Z</dcterms:created>
  <dcterms:modified xsi:type="dcterms:W3CDTF">2021-04-01T13:56:00Z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2021-04-01T13:56:32Z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bace2653-b3b6-455d-9059-f3fec31f70b1</vt:lpwstr>
  </property>
  <property fmtid="{D5CDD505-2E9C-101B-9397-08002B2CF9AE}" pid="8" name="MSIP_Label_7b94a7b8-f06c-4dfe-bdcc-9b548fd58c31_ContentBits">
    <vt:lpwstr>0</vt:lpwstr>
  </property>
  <property fmtid="{D5CDD505-2E9C-101B-9397-08002B2CF9AE}" pid="9" name="ContentTypeId">
    <vt:lpwstr>0x010100211C368CFDEFD94687D6EDB53B8E2BBB</vt:lpwstr>
  </property>
</Properties>
</file>